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9A" w:rsidRPr="00B51A68" w:rsidRDefault="0040709A" w:rsidP="0040709A">
      <w:pPr>
        <w:pStyle w:val="Standard"/>
        <w:jc w:val="both"/>
        <w:rPr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 xml:space="preserve">  </w:t>
      </w:r>
      <w:r w:rsidRPr="00B51A68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 xml:space="preserve"> </w:t>
      </w:r>
      <w:r w:rsidRPr="00B51A68">
        <w:rPr>
          <w:b/>
          <w:sz w:val="40"/>
          <w:szCs w:val="40"/>
        </w:rPr>
        <w:t>Europejska Pula Talentów – pomoc dla Ukrainy</w:t>
      </w:r>
    </w:p>
    <w:p w:rsidR="0040709A" w:rsidRPr="00B51A68" w:rsidRDefault="0040709A" w:rsidP="0040709A">
      <w:pPr>
        <w:pStyle w:val="Nagwek3"/>
        <w:jc w:val="center"/>
        <w:rPr>
          <w:color w:val="FF0000"/>
          <w:sz w:val="36"/>
          <w:szCs w:val="36"/>
        </w:rPr>
      </w:pPr>
      <w:r w:rsidRPr="00B51A68">
        <w:rPr>
          <w:color w:val="FF0000"/>
          <w:sz w:val="36"/>
          <w:szCs w:val="36"/>
        </w:rPr>
        <w:t>Jesteś osobą z Ukrainy, która opuściła swój kraj z powodu wojny</w:t>
      </w:r>
      <w:r>
        <w:rPr>
          <w:color w:val="FF0000"/>
          <w:sz w:val="36"/>
          <w:szCs w:val="36"/>
        </w:rPr>
        <w:t xml:space="preserve"> </w:t>
      </w:r>
      <w:r w:rsidRPr="00B51A68">
        <w:rPr>
          <w:color w:val="FF0000"/>
          <w:sz w:val="36"/>
          <w:szCs w:val="36"/>
        </w:rPr>
        <w:t>i jesteś objęta/objęty ochroną czasową?</w:t>
      </w:r>
    </w:p>
    <w:p w:rsidR="0040709A" w:rsidRDefault="0040709A" w:rsidP="0040709A">
      <w:pPr>
        <w:pStyle w:val="Nagwek3"/>
        <w:jc w:val="center"/>
      </w:pPr>
      <w:r>
        <w:t xml:space="preserve">Unijny projekt pilotażowy „EU Talent </w:t>
      </w:r>
      <w:proofErr w:type="spellStart"/>
      <w:r>
        <w:t>Pool</w:t>
      </w:r>
      <w:proofErr w:type="spellEnd"/>
      <w:r>
        <w:t xml:space="preserve"> – Pilot” jest dla Was!</w:t>
      </w:r>
    </w:p>
    <w:p w:rsidR="0040709A" w:rsidRDefault="0040709A" w:rsidP="0040709A">
      <w:pPr>
        <w:pStyle w:val="Nagwek3"/>
        <w:jc w:val="center"/>
      </w:pPr>
    </w:p>
    <w:p w:rsidR="0040709A" w:rsidRPr="004F4B26" w:rsidRDefault="0040709A" w:rsidP="0040709A">
      <w:pPr>
        <w:pStyle w:val="Standard"/>
        <w:jc w:val="both"/>
        <w:rPr>
          <w:rFonts w:ascii="Calibri" w:hAnsi="Calibri" w:cs="Calibri"/>
          <w:color w:val="202429"/>
          <w:sz w:val="28"/>
          <w:szCs w:val="28"/>
        </w:rPr>
      </w:pPr>
      <w:r w:rsidRPr="004F4B26">
        <w:rPr>
          <w:rFonts w:ascii="Calibri" w:eastAsia="Times New Roman" w:hAnsi="Calibri" w:cs="Calibri"/>
          <w:color w:val="auto"/>
          <w:sz w:val="32"/>
          <w:szCs w:val="32"/>
        </w:rPr>
        <w:t xml:space="preserve">        </w:t>
      </w:r>
      <w:r w:rsidRPr="004F4B26">
        <w:rPr>
          <w:rFonts w:ascii="Calibri" w:eastAsia="Times New Roman" w:hAnsi="Calibri" w:cs="Calibri"/>
          <w:color w:val="auto"/>
          <w:sz w:val="28"/>
          <w:szCs w:val="28"/>
        </w:rPr>
        <w:t xml:space="preserve">Powiatowy Urząd w Lęborku informuje, że </w:t>
      </w:r>
      <w:r w:rsidRPr="004F4B26">
        <w:rPr>
          <w:rFonts w:ascii="Calibri" w:hAnsi="Calibri" w:cs="Calibri"/>
          <w:color w:val="202429"/>
          <w:sz w:val="28"/>
          <w:szCs w:val="28"/>
        </w:rPr>
        <w:t>Departament Rynku Pracy</w:t>
      </w:r>
    </w:p>
    <w:p w:rsidR="0040709A" w:rsidRPr="004F4B26" w:rsidRDefault="0040709A" w:rsidP="0040709A">
      <w:pPr>
        <w:pStyle w:val="Standard"/>
        <w:jc w:val="both"/>
        <w:rPr>
          <w:rFonts w:ascii="Calibri" w:hAnsi="Calibri" w:cs="Calibri"/>
          <w:sz w:val="28"/>
          <w:szCs w:val="28"/>
        </w:rPr>
      </w:pPr>
      <w:r w:rsidRPr="004F4B26">
        <w:rPr>
          <w:rFonts w:ascii="Calibri" w:hAnsi="Calibri" w:cs="Calibri"/>
          <w:color w:val="202429"/>
          <w:sz w:val="28"/>
          <w:szCs w:val="28"/>
        </w:rPr>
        <w:t xml:space="preserve"> w Ministerstwie Rodziny i Polityki Społecznej wraz z polskimi publicznymi służbami zatrudnienia i OHP przystąpił w ramach Europejskiej Sieci Służb Zatrudnienia (EURES) do projektu pilotażowego „</w:t>
      </w:r>
      <w:r w:rsidRPr="004F4B26">
        <w:rPr>
          <w:rFonts w:ascii="Calibri" w:hAnsi="Calibri" w:cs="Calibri"/>
          <w:b/>
          <w:bCs/>
          <w:color w:val="202429"/>
          <w:sz w:val="28"/>
          <w:szCs w:val="28"/>
        </w:rPr>
        <w:t xml:space="preserve">EU Talent </w:t>
      </w:r>
      <w:proofErr w:type="spellStart"/>
      <w:r w:rsidRPr="004F4B26">
        <w:rPr>
          <w:rFonts w:ascii="Calibri" w:hAnsi="Calibri" w:cs="Calibri"/>
          <w:b/>
          <w:bCs/>
          <w:color w:val="202429"/>
          <w:sz w:val="28"/>
          <w:szCs w:val="28"/>
        </w:rPr>
        <w:t>Pool</w:t>
      </w:r>
      <w:proofErr w:type="spellEnd"/>
      <w:r w:rsidRPr="004F4B26">
        <w:rPr>
          <w:rFonts w:ascii="Calibri" w:hAnsi="Calibri" w:cs="Calibri"/>
          <w:b/>
          <w:bCs/>
          <w:color w:val="202429"/>
          <w:sz w:val="28"/>
          <w:szCs w:val="28"/>
        </w:rPr>
        <w:t xml:space="preserve">” („Europejska Pula Talentów”). </w:t>
      </w:r>
    </w:p>
    <w:p w:rsidR="0040709A" w:rsidRDefault="0040709A" w:rsidP="0040709A">
      <w:pPr>
        <w:pStyle w:val="Default"/>
        <w:jc w:val="both"/>
        <w:rPr>
          <w:color w:val="212529"/>
          <w:sz w:val="28"/>
          <w:szCs w:val="28"/>
        </w:rPr>
      </w:pPr>
      <w:r>
        <w:rPr>
          <w:color w:val="202429"/>
          <w:sz w:val="28"/>
          <w:szCs w:val="28"/>
        </w:rPr>
        <w:t xml:space="preserve">         </w:t>
      </w:r>
      <w:r w:rsidRPr="00FC2B80">
        <w:rPr>
          <w:color w:val="202429"/>
          <w:sz w:val="28"/>
          <w:szCs w:val="28"/>
        </w:rPr>
        <w:t xml:space="preserve">Projekt ten </w:t>
      </w:r>
      <w:r w:rsidRPr="00DB3277">
        <w:rPr>
          <w:b/>
          <w:color w:val="202429"/>
          <w:sz w:val="28"/>
          <w:szCs w:val="28"/>
        </w:rPr>
        <w:t>umożliwia</w:t>
      </w:r>
      <w:r>
        <w:rPr>
          <w:color w:val="202429"/>
          <w:sz w:val="28"/>
          <w:szCs w:val="28"/>
        </w:rPr>
        <w:t xml:space="preserve"> </w:t>
      </w:r>
      <w:r w:rsidRPr="00DB3277">
        <w:rPr>
          <w:b/>
          <w:color w:val="202429"/>
          <w:sz w:val="28"/>
          <w:szCs w:val="28"/>
        </w:rPr>
        <w:t>osobom z Ukrainy</w:t>
      </w:r>
      <w:r w:rsidRPr="00FC2B80">
        <w:rPr>
          <w:color w:val="202429"/>
          <w:sz w:val="28"/>
          <w:szCs w:val="28"/>
        </w:rPr>
        <w:t xml:space="preserve"> objętym ochroną czasową na terenie UE stworzenie swojego CV oraz zaprezentowanie go zweryfikowanym pracodawcom z Polski </w:t>
      </w:r>
      <w:r>
        <w:rPr>
          <w:color w:val="202429"/>
          <w:sz w:val="28"/>
          <w:szCs w:val="28"/>
        </w:rPr>
        <w:t xml:space="preserve">i </w:t>
      </w:r>
      <w:r w:rsidRPr="00FC2B80">
        <w:rPr>
          <w:color w:val="202429"/>
          <w:sz w:val="28"/>
          <w:szCs w:val="28"/>
        </w:rPr>
        <w:t xml:space="preserve">UE </w:t>
      </w:r>
      <w:r w:rsidRPr="00FC2B80">
        <w:rPr>
          <w:b/>
          <w:bCs/>
          <w:color w:val="202429"/>
          <w:sz w:val="28"/>
          <w:szCs w:val="28"/>
        </w:rPr>
        <w:t xml:space="preserve">w bazie CV na portalu EURES </w:t>
      </w:r>
      <w:hyperlink r:id="rId5" w:history="1">
        <w:r w:rsidRPr="00B362E0">
          <w:rPr>
            <w:rStyle w:val="Hipercze"/>
            <w:sz w:val="28"/>
            <w:szCs w:val="28"/>
          </w:rPr>
          <w:t>www.eures.europa.eu</w:t>
        </w:r>
      </w:hyperlink>
      <w:r>
        <w:rPr>
          <w:sz w:val="28"/>
          <w:szCs w:val="28"/>
        </w:rPr>
        <w:t xml:space="preserve"> oraz umożliwia </w:t>
      </w:r>
      <w:r w:rsidRPr="00E77FC1">
        <w:rPr>
          <w:b/>
          <w:bCs/>
          <w:color w:val="212529"/>
          <w:sz w:val="28"/>
          <w:szCs w:val="28"/>
        </w:rPr>
        <w:t>dodatkowe usługi dla uchodźców z Ukrainy</w:t>
      </w:r>
      <w:r w:rsidRPr="00E77FC1">
        <w:rPr>
          <w:color w:val="212529"/>
          <w:sz w:val="28"/>
          <w:szCs w:val="28"/>
        </w:rPr>
        <w:t xml:space="preserve"> oraz </w:t>
      </w:r>
      <w:r w:rsidRPr="00E77FC1">
        <w:rPr>
          <w:b/>
          <w:bCs/>
          <w:color w:val="212529"/>
          <w:sz w:val="28"/>
          <w:szCs w:val="28"/>
        </w:rPr>
        <w:t>polskich pracodawców</w:t>
      </w:r>
      <w:r w:rsidRPr="00E77FC1">
        <w:rPr>
          <w:color w:val="212529"/>
          <w:sz w:val="28"/>
          <w:szCs w:val="28"/>
        </w:rPr>
        <w:t xml:space="preserve"> w celu ułatwienia łączenia poszukujących pracy z Ukrainy z polskimi pracodawcami. </w:t>
      </w:r>
    </w:p>
    <w:p w:rsidR="0040709A" w:rsidRDefault="0040709A" w:rsidP="0040709A">
      <w:pPr>
        <w:pStyle w:val="Default"/>
        <w:jc w:val="both"/>
        <w:rPr>
          <w:color w:val="212529"/>
          <w:sz w:val="28"/>
          <w:szCs w:val="28"/>
        </w:rPr>
      </w:pPr>
    </w:p>
    <w:p w:rsidR="0040709A" w:rsidRPr="002B1D4E" w:rsidRDefault="0040709A" w:rsidP="0040709A">
      <w:pPr>
        <w:pStyle w:val="NormalnyWeb"/>
        <w:spacing w:before="167" w:after="167"/>
        <w:rPr>
          <w:rFonts w:ascii="Calibri" w:hAnsi="Calibri" w:cs="Calibri"/>
          <w:b/>
          <w:color w:val="FF0000"/>
          <w:sz w:val="32"/>
          <w:szCs w:val="32"/>
        </w:rPr>
      </w:pPr>
      <w:r w:rsidRPr="002B1D4E">
        <w:rPr>
          <w:rFonts w:ascii="Calibri" w:hAnsi="Calibri" w:cs="Calibri"/>
          <w:b/>
          <w:color w:val="FF0000"/>
          <w:sz w:val="32"/>
          <w:szCs w:val="32"/>
        </w:rPr>
        <w:t>W ramach projektu masz bezpłatny dostęp do następujących usług:</w:t>
      </w:r>
    </w:p>
    <w:p w:rsidR="0040709A" w:rsidRPr="002B1D4E" w:rsidRDefault="0040709A" w:rsidP="0040709A">
      <w:pPr>
        <w:widowControl/>
        <w:numPr>
          <w:ilvl w:val="0"/>
          <w:numId w:val="1"/>
        </w:numPr>
        <w:suppressAutoHyphens w:val="0"/>
        <w:spacing w:before="167" w:after="167"/>
        <w:jc w:val="both"/>
        <w:textAlignment w:val="auto"/>
        <w:rPr>
          <w:rFonts w:ascii="Calibri" w:hAnsi="Calibri" w:cs="Calibri"/>
          <w:b/>
          <w:sz w:val="28"/>
          <w:szCs w:val="28"/>
        </w:rPr>
      </w:pPr>
      <w:r w:rsidRPr="002B1D4E">
        <w:rPr>
          <w:rFonts w:ascii="Calibri" w:hAnsi="Calibri" w:cs="Calibri"/>
          <w:b/>
          <w:sz w:val="28"/>
          <w:szCs w:val="28"/>
        </w:rPr>
        <w:t>informacje i doradztwo nt. życia i pracy w Polsce oraz w innych państwach członkowskich UE/EFTA, w tym nt. poszukiwania pracy w każdym wojewódzkim i powiatowym urzędzie pracy oraz wojewódzkiej komendzie OHP</w:t>
      </w:r>
    </w:p>
    <w:p w:rsidR="0040709A" w:rsidRPr="002B1D4E" w:rsidRDefault="0040709A" w:rsidP="0040709A">
      <w:pPr>
        <w:widowControl/>
        <w:numPr>
          <w:ilvl w:val="0"/>
          <w:numId w:val="1"/>
        </w:numPr>
        <w:suppressAutoHyphens w:val="0"/>
        <w:spacing w:before="167" w:after="167"/>
        <w:jc w:val="both"/>
        <w:textAlignment w:val="auto"/>
        <w:rPr>
          <w:rFonts w:ascii="Calibri" w:hAnsi="Calibri" w:cs="Calibri"/>
          <w:b/>
          <w:sz w:val="28"/>
          <w:szCs w:val="28"/>
        </w:rPr>
      </w:pPr>
      <w:r w:rsidRPr="002B1D4E">
        <w:rPr>
          <w:rFonts w:ascii="Calibri" w:hAnsi="Calibri" w:cs="Calibri"/>
          <w:b/>
          <w:sz w:val="28"/>
          <w:szCs w:val="28"/>
        </w:rPr>
        <w:t xml:space="preserve">dostęp do </w:t>
      </w:r>
      <w:r w:rsidRPr="002B1D4E">
        <w:rPr>
          <w:rFonts w:ascii="Calibri" w:hAnsi="Calibri" w:cs="Calibri"/>
          <w:b/>
          <w:sz w:val="28"/>
          <w:szCs w:val="28"/>
          <w:u w:val="single"/>
        </w:rPr>
        <w:t>samoobsługowych</w:t>
      </w:r>
      <w:r w:rsidRPr="002B1D4E">
        <w:rPr>
          <w:rFonts w:ascii="Calibri" w:hAnsi="Calibri" w:cs="Calibri"/>
          <w:b/>
          <w:sz w:val="28"/>
          <w:szCs w:val="28"/>
        </w:rPr>
        <w:t xml:space="preserve"> usług </w:t>
      </w:r>
      <w:proofErr w:type="spellStart"/>
      <w:r w:rsidRPr="002B1D4E">
        <w:rPr>
          <w:rFonts w:ascii="Calibri" w:hAnsi="Calibri" w:cs="Calibri"/>
          <w:b/>
          <w:sz w:val="28"/>
          <w:szCs w:val="28"/>
        </w:rPr>
        <w:t>online</w:t>
      </w:r>
      <w:proofErr w:type="spellEnd"/>
      <w:r w:rsidRPr="002B1D4E">
        <w:rPr>
          <w:rFonts w:ascii="Calibri" w:hAnsi="Calibri" w:cs="Calibri"/>
          <w:b/>
          <w:sz w:val="28"/>
          <w:szCs w:val="28"/>
        </w:rPr>
        <w:t xml:space="preserve"> na </w:t>
      </w:r>
      <w:hyperlink r:id="rId6" w:tgtFrame="_blank" w:tooltip="Otwarcie w nowym oknie" w:history="1">
        <w:r w:rsidRPr="002B1D4E">
          <w:rPr>
            <w:rStyle w:val="Pogrubienie"/>
            <w:rFonts w:ascii="Calibri" w:hAnsi="Calibri" w:cs="Calibri"/>
            <w:b w:val="0"/>
            <w:color w:val="0000FF"/>
            <w:sz w:val="28"/>
            <w:szCs w:val="28"/>
            <w:u w:val="single"/>
          </w:rPr>
          <w:t xml:space="preserve">portalu EURES </w:t>
        </w:r>
      </w:hyperlink>
      <w:r w:rsidRPr="002B1D4E">
        <w:rPr>
          <w:rFonts w:ascii="Calibri" w:hAnsi="Calibri" w:cs="Calibri"/>
          <w:b/>
          <w:sz w:val="28"/>
          <w:szCs w:val="28"/>
        </w:rPr>
        <w:t xml:space="preserve"> oraz </w:t>
      </w:r>
      <w:hyperlink r:id="rId7" w:tgtFrame="_blank" w:tooltip="Otwarcie w nowym oknie" w:history="1">
        <w:r w:rsidRPr="002B1D4E">
          <w:rPr>
            <w:rStyle w:val="Hipercze"/>
            <w:rFonts w:ascii="Calibri" w:hAnsi="Calibri" w:cs="Calibri"/>
            <w:b/>
            <w:bCs/>
            <w:sz w:val="28"/>
            <w:szCs w:val="28"/>
          </w:rPr>
          <w:t xml:space="preserve">polskiej stronie internetowej EURES </w:t>
        </w:r>
      </w:hyperlink>
      <w:r>
        <w:rPr>
          <w:rStyle w:val="Pogrubienie"/>
          <w:rFonts w:ascii="Calibri" w:hAnsi="Calibri" w:cs="Calibri"/>
          <w:b w:val="0"/>
          <w:sz w:val="28"/>
          <w:szCs w:val="28"/>
        </w:rPr>
        <w:t xml:space="preserve">  ( </w:t>
      </w:r>
      <w:hyperlink r:id="rId8" w:history="1">
        <w:r w:rsidRPr="00911CBC">
          <w:rPr>
            <w:rStyle w:val="Hipercze"/>
            <w:rFonts w:ascii="Calibri" w:hAnsi="Calibri" w:cs="Calibri"/>
            <w:sz w:val="28"/>
            <w:szCs w:val="28"/>
          </w:rPr>
          <w:t>www.eures.praca.gov.pl</w:t>
        </w:r>
      </w:hyperlink>
      <w:r>
        <w:rPr>
          <w:rStyle w:val="Pogrubienie"/>
          <w:rFonts w:ascii="Calibri" w:hAnsi="Calibri" w:cs="Calibri"/>
          <w:b w:val="0"/>
          <w:sz w:val="28"/>
          <w:szCs w:val="28"/>
        </w:rPr>
        <w:t xml:space="preserve"> </w:t>
      </w:r>
      <w:r w:rsidRPr="002B1D4E">
        <w:rPr>
          <w:rFonts w:ascii="Calibri" w:hAnsi="Calibri" w:cs="Calibri"/>
          <w:b/>
          <w:sz w:val="28"/>
          <w:szCs w:val="28"/>
        </w:rPr>
        <w:t>w formie dostępu do:</w:t>
      </w:r>
    </w:p>
    <w:p w:rsidR="0040709A" w:rsidRPr="002B1D4E" w:rsidRDefault="0040709A" w:rsidP="0040709A">
      <w:pPr>
        <w:widowControl/>
        <w:numPr>
          <w:ilvl w:val="0"/>
          <w:numId w:val="2"/>
        </w:numPr>
        <w:suppressAutoHyphens w:val="0"/>
        <w:spacing w:before="167" w:after="167"/>
        <w:jc w:val="both"/>
        <w:textAlignment w:val="auto"/>
        <w:rPr>
          <w:rFonts w:ascii="Calibri" w:hAnsi="Calibri" w:cs="Calibri"/>
          <w:b/>
          <w:sz w:val="28"/>
          <w:szCs w:val="28"/>
        </w:rPr>
      </w:pPr>
      <w:r w:rsidRPr="002B1D4E">
        <w:rPr>
          <w:rFonts w:ascii="Calibri" w:hAnsi="Calibri" w:cs="Calibri"/>
          <w:b/>
          <w:sz w:val="28"/>
          <w:szCs w:val="28"/>
        </w:rPr>
        <w:t>informacji nt. warunków życia i pracy w Polsce oraz w UE/EFTA,</w:t>
      </w:r>
    </w:p>
    <w:p w:rsidR="0040709A" w:rsidRPr="002B1D4E" w:rsidRDefault="0040709A" w:rsidP="0040709A">
      <w:pPr>
        <w:widowControl/>
        <w:numPr>
          <w:ilvl w:val="0"/>
          <w:numId w:val="2"/>
        </w:numPr>
        <w:suppressAutoHyphens w:val="0"/>
        <w:spacing w:before="167" w:after="167"/>
        <w:jc w:val="both"/>
        <w:textAlignment w:val="auto"/>
        <w:rPr>
          <w:rFonts w:ascii="Calibri" w:hAnsi="Calibri" w:cs="Calibri"/>
          <w:b/>
          <w:sz w:val="28"/>
          <w:szCs w:val="28"/>
        </w:rPr>
      </w:pPr>
      <w:r w:rsidRPr="002B1D4E">
        <w:rPr>
          <w:rFonts w:ascii="Calibri" w:hAnsi="Calibri" w:cs="Calibri"/>
          <w:b/>
          <w:sz w:val="28"/>
          <w:szCs w:val="28"/>
        </w:rPr>
        <w:t>przeglądania bazy ofert pracy, </w:t>
      </w:r>
    </w:p>
    <w:p w:rsidR="0040709A" w:rsidRPr="002B1D4E" w:rsidRDefault="0040709A" w:rsidP="0040709A">
      <w:pPr>
        <w:widowControl/>
        <w:numPr>
          <w:ilvl w:val="0"/>
          <w:numId w:val="2"/>
        </w:numPr>
        <w:suppressAutoHyphens w:val="0"/>
        <w:spacing w:before="167" w:after="167"/>
        <w:jc w:val="both"/>
        <w:textAlignment w:val="auto"/>
        <w:rPr>
          <w:rFonts w:ascii="Calibri" w:hAnsi="Calibri" w:cs="Calibri"/>
          <w:b/>
          <w:sz w:val="28"/>
          <w:szCs w:val="28"/>
        </w:rPr>
      </w:pPr>
      <w:r w:rsidRPr="002B1D4E">
        <w:rPr>
          <w:rFonts w:ascii="Calibri" w:hAnsi="Calibri" w:cs="Calibri"/>
          <w:b/>
          <w:sz w:val="28"/>
          <w:szCs w:val="28"/>
        </w:rPr>
        <w:t xml:space="preserve">rejestracji profilu zawodowego w bazie CV w ramach projektu pilotażowego „EU Talent </w:t>
      </w:r>
      <w:proofErr w:type="spellStart"/>
      <w:r w:rsidRPr="002B1D4E">
        <w:rPr>
          <w:rFonts w:ascii="Calibri" w:hAnsi="Calibri" w:cs="Calibri"/>
          <w:b/>
          <w:sz w:val="28"/>
          <w:szCs w:val="28"/>
        </w:rPr>
        <w:t>Pool</w:t>
      </w:r>
      <w:proofErr w:type="spellEnd"/>
      <w:r w:rsidRPr="002B1D4E">
        <w:rPr>
          <w:rFonts w:ascii="Calibri" w:hAnsi="Calibri" w:cs="Calibri"/>
          <w:b/>
          <w:sz w:val="28"/>
          <w:szCs w:val="28"/>
        </w:rPr>
        <w:t xml:space="preserve"> - Pilot”. </w:t>
      </w:r>
    </w:p>
    <w:p w:rsidR="0040709A" w:rsidRDefault="0040709A" w:rsidP="0040709A">
      <w:pPr>
        <w:pStyle w:val="Nagwek3"/>
        <w:spacing w:before="167" w:beforeAutospacing="0" w:after="167" w:afterAutospacing="0"/>
        <w:jc w:val="both"/>
        <w:rPr>
          <w:rFonts w:ascii="Calibri" w:hAnsi="Calibri" w:cs="Calibri"/>
        </w:rPr>
      </w:pPr>
      <w:r w:rsidRPr="00933AEC">
        <w:rPr>
          <w:rFonts w:ascii="Calibri" w:hAnsi="Calibri" w:cs="Calibri"/>
        </w:rPr>
        <w:t> </w:t>
      </w:r>
    </w:p>
    <w:p w:rsidR="0040709A" w:rsidRPr="00933AEC" w:rsidRDefault="0040709A" w:rsidP="0040709A">
      <w:pPr>
        <w:pStyle w:val="Nagwek3"/>
        <w:spacing w:before="167" w:beforeAutospacing="0" w:after="167" w:afterAutospacing="0"/>
        <w:jc w:val="both"/>
        <w:rPr>
          <w:rFonts w:ascii="Calibri" w:hAnsi="Calibri" w:cs="Calibri"/>
        </w:rPr>
      </w:pPr>
    </w:p>
    <w:p w:rsidR="0040709A" w:rsidRPr="002B1D4E" w:rsidRDefault="0040709A" w:rsidP="0040709A">
      <w:pPr>
        <w:pStyle w:val="Nagwek3"/>
        <w:spacing w:before="167" w:beforeAutospacing="0" w:after="167" w:afterAutospacing="0"/>
        <w:jc w:val="both"/>
        <w:rPr>
          <w:rFonts w:ascii="Calibri" w:hAnsi="Calibri" w:cs="Calibri"/>
          <w:color w:val="FF0000"/>
          <w:sz w:val="32"/>
          <w:szCs w:val="32"/>
        </w:rPr>
      </w:pPr>
      <w:r w:rsidRPr="002B1D4E">
        <w:rPr>
          <w:rFonts w:ascii="Calibri" w:hAnsi="Calibri" w:cs="Calibri"/>
          <w:color w:val="FF0000"/>
          <w:sz w:val="32"/>
          <w:szCs w:val="32"/>
        </w:rPr>
        <w:lastRenderedPageBreak/>
        <w:t>Mieszkasz w Polsce i chcesz podjąć pracę za granicą w innym państwie członkowskim?</w:t>
      </w:r>
    </w:p>
    <w:p w:rsidR="0040709A" w:rsidRPr="00933AEC" w:rsidRDefault="0040709A" w:rsidP="0040709A">
      <w:pPr>
        <w:pStyle w:val="NormalnyWeb"/>
        <w:rPr>
          <w:rFonts w:ascii="Calibri" w:hAnsi="Calibri" w:cs="Calibri"/>
          <w:sz w:val="28"/>
          <w:szCs w:val="28"/>
        </w:rPr>
      </w:pPr>
      <w:r w:rsidRPr="00933AEC">
        <w:rPr>
          <w:rFonts w:ascii="Calibri" w:hAnsi="Calibri" w:cs="Calibri"/>
          <w:sz w:val="28"/>
          <w:szCs w:val="28"/>
        </w:rPr>
        <w:t>Pamiętaj, że:</w:t>
      </w:r>
    </w:p>
    <w:p w:rsidR="0040709A" w:rsidRPr="00933AEC" w:rsidRDefault="0040709A" w:rsidP="0040709A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textAlignment w:val="auto"/>
        <w:rPr>
          <w:rFonts w:ascii="Calibri" w:hAnsi="Calibri" w:cs="Calibri"/>
          <w:sz w:val="28"/>
          <w:szCs w:val="28"/>
        </w:rPr>
      </w:pPr>
      <w:r w:rsidRPr="00933AEC">
        <w:rPr>
          <w:rFonts w:ascii="Calibri" w:hAnsi="Calibri" w:cs="Calibri"/>
          <w:sz w:val="28"/>
          <w:szCs w:val="28"/>
        </w:rPr>
        <w:t xml:space="preserve">legalny pobyt i praca za granicą w państwach członkowskich UE/EFTA będą możliwe dla uchodźców z Ukrainy </w:t>
      </w:r>
      <w:r w:rsidRPr="00933AEC">
        <w:rPr>
          <w:rStyle w:val="Pogrubienie"/>
          <w:rFonts w:ascii="Calibri" w:hAnsi="Calibri" w:cs="Calibri"/>
          <w:sz w:val="28"/>
          <w:szCs w:val="28"/>
        </w:rPr>
        <w:t>po uprzednim uzyskaniu przez nich uprawnień ochrony czasowej w danym państwie,</w:t>
      </w:r>
    </w:p>
    <w:p w:rsidR="0040709A" w:rsidRPr="00933AEC" w:rsidRDefault="0040709A" w:rsidP="0040709A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textAlignment w:val="auto"/>
        <w:rPr>
          <w:rFonts w:ascii="Calibri" w:hAnsi="Calibri" w:cs="Calibri"/>
          <w:sz w:val="28"/>
          <w:szCs w:val="28"/>
        </w:rPr>
      </w:pPr>
      <w:r w:rsidRPr="00933AEC">
        <w:rPr>
          <w:rFonts w:ascii="Calibri" w:hAnsi="Calibri" w:cs="Calibri"/>
          <w:sz w:val="28"/>
          <w:szCs w:val="28"/>
        </w:rPr>
        <w:t xml:space="preserve">opuszczenie Polski na okres powyżej 1 miesiąca </w:t>
      </w:r>
      <w:r w:rsidRPr="00933AEC">
        <w:rPr>
          <w:rStyle w:val="Pogrubienie"/>
          <w:rFonts w:ascii="Calibri" w:hAnsi="Calibri" w:cs="Calibri"/>
          <w:sz w:val="28"/>
          <w:szCs w:val="28"/>
        </w:rPr>
        <w:t xml:space="preserve">skutkuje utratą przez uchodźcę z Ukrainy uprawnień </w:t>
      </w:r>
      <w:r w:rsidRPr="00933AEC">
        <w:rPr>
          <w:rFonts w:ascii="Calibri" w:hAnsi="Calibri" w:cs="Calibri"/>
          <w:sz w:val="28"/>
          <w:szCs w:val="28"/>
        </w:rPr>
        <w:t>nabytych na mocy ustawy z dnia 12 marca 2022 r. o pomocy obywatelom Ukrainy w związku z konfliktem zbrojnym na terytorium tego państwa.</w:t>
      </w:r>
    </w:p>
    <w:p w:rsidR="0040709A" w:rsidRDefault="0040709A" w:rsidP="0040709A">
      <w:pPr>
        <w:pStyle w:val="Nagwek3"/>
        <w:rPr>
          <w:rFonts w:ascii="Calibri" w:hAnsi="Calibri" w:cs="Calibri"/>
          <w:sz w:val="28"/>
          <w:szCs w:val="28"/>
        </w:rPr>
      </w:pPr>
    </w:p>
    <w:p w:rsidR="006554F2" w:rsidRDefault="006554F2"/>
    <w:sectPr w:rsidR="006554F2" w:rsidSect="0065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00F5"/>
    <w:multiLevelType w:val="multilevel"/>
    <w:tmpl w:val="DFA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859EE"/>
    <w:multiLevelType w:val="multilevel"/>
    <w:tmpl w:val="89BE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DC36E6"/>
    <w:multiLevelType w:val="multilevel"/>
    <w:tmpl w:val="99A0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709A"/>
    <w:rsid w:val="001F051D"/>
    <w:rsid w:val="0040709A"/>
    <w:rsid w:val="00537C43"/>
    <w:rsid w:val="0065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09A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40709A"/>
    <w:pPr>
      <w:widowControl/>
      <w:suppressAutoHyphens w:val="0"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0709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40709A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40709A"/>
    <w:pPr>
      <w:widowControl/>
      <w:spacing w:after="119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Default">
    <w:name w:val="Default"/>
    <w:rsid w:val="004070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709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070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s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es.praca.gov.pl/strona-glo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es.ec.europa.eu/select-language?destination=/node/11" TargetMode="External"/><Relationship Id="rId5" Type="http://schemas.openxmlformats.org/officeDocument/2006/relationships/hyperlink" Target="http://www.eures.europa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srychlik</dc:creator>
  <cp:lastModifiedBy>srychlik</cp:lastModifiedBy>
  <cp:revision>1</cp:revision>
  <dcterms:created xsi:type="dcterms:W3CDTF">2022-11-10T11:23:00Z</dcterms:created>
  <dcterms:modified xsi:type="dcterms:W3CDTF">2022-11-10T11:24:00Z</dcterms:modified>
</cp:coreProperties>
</file>