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A487A" w14:textId="77777777" w:rsidR="003156B3" w:rsidRDefault="00DC0511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Załącznik nr 4 do Zapytania Ofertowego</w:t>
      </w:r>
    </w:p>
    <w:p w14:paraId="662B6B93" w14:textId="77777777" w:rsidR="003156B3" w:rsidRDefault="00DC0511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Nazwa Wykonawcy: .................................................................................................................................. </w:t>
      </w:r>
    </w:p>
    <w:p w14:paraId="2ACADEF7" w14:textId="77777777" w:rsidR="003156B3" w:rsidRDefault="00DC0511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</w:t>
      </w:r>
    </w:p>
    <w:p w14:paraId="43D8672C" w14:textId="77777777" w:rsidR="003156B3" w:rsidRDefault="003156B3">
      <w:pPr>
        <w:jc w:val="center"/>
        <w:rPr>
          <w:rFonts w:ascii="Arial" w:eastAsia="Arial" w:hAnsi="Arial" w:cs="Arial"/>
        </w:rPr>
      </w:pPr>
    </w:p>
    <w:p w14:paraId="5FFADAB9" w14:textId="77777777" w:rsidR="003156B3" w:rsidRDefault="003156B3">
      <w:pPr>
        <w:pStyle w:val="Styltabeli6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</w:p>
    <w:p w14:paraId="35A5DFF2" w14:textId="77777777" w:rsidR="003156B3" w:rsidRDefault="00DC0511">
      <w:pPr>
        <w:pStyle w:val="Styltabeli6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WYKAZ OSÓ</w:t>
      </w:r>
      <w:r>
        <w:rPr>
          <w:rFonts w:ascii="Arial" w:hAnsi="Arial"/>
          <w:b/>
          <w:bCs/>
          <w:sz w:val="22"/>
          <w:szCs w:val="22"/>
          <w:lang w:val="da-DK"/>
        </w:rPr>
        <w:t>B BIOR</w:t>
      </w:r>
      <w:r>
        <w:rPr>
          <w:rFonts w:ascii="Arial" w:hAnsi="Arial"/>
          <w:b/>
          <w:bCs/>
          <w:sz w:val="22"/>
          <w:szCs w:val="22"/>
        </w:rPr>
        <w:t>ĄCYCH UDZIAŁ W REALIZACJI PRZEDMIOTU ZAMÓ</w:t>
      </w:r>
      <w:r w:rsidRPr="008E07DC">
        <w:rPr>
          <w:rFonts w:ascii="Arial" w:hAnsi="Arial"/>
          <w:b/>
          <w:bCs/>
          <w:sz w:val="22"/>
          <w:szCs w:val="22"/>
        </w:rPr>
        <w:t>WIENIA</w:t>
      </w:r>
    </w:p>
    <w:p w14:paraId="378D209B" w14:textId="77777777" w:rsidR="003156B3" w:rsidRDefault="00DC0511">
      <w:pPr>
        <w:pStyle w:val="Styltabeli6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w celu wykazania spełniania opisanego przez Zamawiającego warunku posiadania wiedzy i doświadczenia </w:t>
      </w:r>
    </w:p>
    <w:p w14:paraId="3C289E0B" w14:textId="77777777" w:rsidR="003156B3" w:rsidRDefault="003156B3">
      <w:pPr>
        <w:pStyle w:val="Styltabeli6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</w:p>
    <w:p w14:paraId="7D43EDA0" w14:textId="77777777" w:rsidR="003156B3" w:rsidRDefault="003156B3">
      <w:pPr>
        <w:pStyle w:val="Styltabeli6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</w:p>
    <w:tbl>
      <w:tblPr>
        <w:tblStyle w:val="TableNormal"/>
        <w:tblW w:w="139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4"/>
        <w:gridCol w:w="2337"/>
        <w:gridCol w:w="2387"/>
        <w:gridCol w:w="2023"/>
        <w:gridCol w:w="2218"/>
        <w:gridCol w:w="2403"/>
        <w:gridCol w:w="1980"/>
      </w:tblGrid>
      <w:tr w:rsidR="003156B3" w14:paraId="3F4CA5D8" w14:textId="77777777">
        <w:trPr>
          <w:trHeight w:val="112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006F7" w14:textId="77777777" w:rsidR="003156B3" w:rsidRDefault="00DC0511">
            <w:pPr>
              <w:pStyle w:val="anag-1"/>
              <w:spacing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804AD" w14:textId="77777777" w:rsidR="003156B3" w:rsidRDefault="00DC0511">
            <w:pPr>
              <w:keepNext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Funkcja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83D9C" w14:textId="77777777" w:rsidR="003156B3" w:rsidRDefault="00DC0511">
            <w:pPr>
              <w:keepNext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Imię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nazwisko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05E90" w14:textId="77777777" w:rsidR="003156B3" w:rsidRDefault="00DC0511">
            <w:pPr>
              <w:keepNext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Kwalifikacje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zawodowe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wykształcenie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8B2CC" w14:textId="77777777" w:rsidR="003156B3" w:rsidRDefault="00DC0511">
            <w:pPr>
              <w:keepNext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Uprawnienia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018F3" w14:textId="77777777" w:rsidR="003156B3" w:rsidRDefault="00DC0511">
            <w:pPr>
              <w:keepNext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>Doświadczenie*</w:t>
            </w:r>
          </w:p>
          <w:p w14:paraId="5499D7C6" w14:textId="77777777" w:rsidR="003156B3" w:rsidRDefault="00DC0511">
            <w:pPr>
              <w:keepNext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 xml:space="preserve">(od miesiąc-rok </w:t>
            </w:r>
          </w:p>
          <w:p w14:paraId="2CF7BB4B" w14:textId="77777777" w:rsidR="003156B3" w:rsidRDefault="00DC0511">
            <w:pPr>
              <w:pStyle w:val="anag-1"/>
              <w:spacing w:before="0" w:line="240" w:lineRule="auto"/>
              <w:jc w:val="center"/>
            </w:pPr>
            <w:r>
              <w:rPr>
                <w:rFonts w:ascii="Arial" w:hAnsi="Arial"/>
                <w:sz w:val="19"/>
                <w:szCs w:val="19"/>
              </w:rPr>
              <w:t xml:space="preserve">do miesiąc-rok)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r>
              <w:rPr>
                <w:rFonts w:ascii="Arial" w:hAnsi="Arial"/>
                <w:sz w:val="19"/>
                <w:szCs w:val="19"/>
              </w:rPr>
              <w:t>ze wskazaniem nazwy zadania inwestycyjnego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90975" w14:textId="77777777" w:rsidR="003156B3" w:rsidRDefault="00DC0511">
            <w:pPr>
              <w:pStyle w:val="anag-1"/>
              <w:spacing w:before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Podstawa do dysponowania osobą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(np. umowa zlecenie, umowa o pracę</w:t>
            </w:r>
            <w:r w:rsidRPr="008E07DC">
              <w:rPr>
                <w:rFonts w:ascii="Arial" w:hAnsi="Arial"/>
                <w:b w:val="0"/>
                <w:bCs w:val="0"/>
                <w:sz w:val="20"/>
                <w:szCs w:val="20"/>
              </w:rPr>
              <w:t>, itp.)</w:t>
            </w:r>
          </w:p>
        </w:tc>
      </w:tr>
      <w:tr w:rsidR="003156B3" w14:paraId="0F74FB9D" w14:textId="77777777">
        <w:trPr>
          <w:trHeight w:val="263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32F39" w14:textId="77777777" w:rsidR="003156B3" w:rsidRDefault="00DC0511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1"/>
                <w:szCs w:val="21"/>
                <w:lang w:val="en-US"/>
              </w:rPr>
              <w:t>A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7A328" w14:textId="77777777" w:rsidR="003156B3" w:rsidRDefault="00DC0511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1"/>
                <w:szCs w:val="21"/>
                <w:lang w:val="en-US"/>
              </w:rPr>
              <w:t>B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FC57" w14:textId="77777777" w:rsidR="003156B3" w:rsidRDefault="00DC0511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F6207" w14:textId="77777777" w:rsidR="003156B3" w:rsidRDefault="00DC0511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0B13D" w14:textId="77777777" w:rsidR="003156B3" w:rsidRDefault="00DC0511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C2D08" w14:textId="77777777" w:rsidR="003156B3" w:rsidRDefault="00DC0511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84468" w14:textId="77777777" w:rsidR="003156B3" w:rsidRDefault="00DC0511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G</w:t>
            </w:r>
          </w:p>
        </w:tc>
      </w:tr>
      <w:tr w:rsidR="003156B3" w14:paraId="4E43FB61" w14:textId="77777777">
        <w:trPr>
          <w:trHeight w:val="30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5617F" w14:textId="77777777" w:rsidR="003156B3" w:rsidRDefault="00DC0511">
            <w:pPr>
              <w:keepNext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A061A" w14:textId="77777777" w:rsidR="003156B3" w:rsidRDefault="003156B3"/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8D96E" w14:textId="77777777" w:rsidR="003156B3" w:rsidRDefault="003156B3"/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A1D77" w14:textId="77777777" w:rsidR="003156B3" w:rsidRDefault="003156B3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9232A" w14:textId="77777777" w:rsidR="003156B3" w:rsidRDefault="003156B3"/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6E04B" w14:textId="77777777" w:rsidR="003156B3" w:rsidRDefault="003156B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77582" w14:textId="77777777" w:rsidR="003156B3" w:rsidRDefault="003156B3"/>
        </w:tc>
      </w:tr>
      <w:tr w:rsidR="003156B3" w14:paraId="17EF98EF" w14:textId="77777777">
        <w:trPr>
          <w:trHeight w:val="32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F9B85" w14:textId="77777777" w:rsidR="003156B3" w:rsidRDefault="00DC0511">
            <w:pPr>
              <w:keepNext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E0AA4" w14:textId="77777777" w:rsidR="003156B3" w:rsidRDefault="003156B3"/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B20CC" w14:textId="77777777" w:rsidR="003156B3" w:rsidRDefault="003156B3"/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62F9E" w14:textId="77777777" w:rsidR="003156B3" w:rsidRDefault="003156B3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D7D77" w14:textId="77777777" w:rsidR="003156B3" w:rsidRDefault="003156B3"/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3197E" w14:textId="77777777" w:rsidR="003156B3" w:rsidRDefault="003156B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5D9C0" w14:textId="77777777" w:rsidR="003156B3" w:rsidRDefault="003156B3"/>
        </w:tc>
      </w:tr>
    </w:tbl>
    <w:p w14:paraId="5DCAB7CE" w14:textId="77777777" w:rsidR="003156B3" w:rsidRDefault="003156B3">
      <w:pPr>
        <w:pStyle w:val="Styltabeli6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ind w:left="216" w:hanging="216"/>
        <w:jc w:val="center"/>
        <w:rPr>
          <w:rFonts w:ascii="Arial" w:eastAsia="Arial" w:hAnsi="Arial" w:cs="Arial"/>
        </w:rPr>
      </w:pPr>
    </w:p>
    <w:p w14:paraId="44FA2F67" w14:textId="77777777" w:rsidR="003156B3" w:rsidRDefault="003156B3">
      <w:pPr>
        <w:pStyle w:val="Styltabeli6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ind w:left="108" w:hanging="108"/>
        <w:jc w:val="center"/>
        <w:rPr>
          <w:rFonts w:ascii="Arial" w:eastAsia="Arial" w:hAnsi="Arial" w:cs="Arial"/>
        </w:rPr>
      </w:pPr>
    </w:p>
    <w:p w14:paraId="104979C7" w14:textId="63C80FDC" w:rsidR="008E07DC" w:rsidRPr="008E07DC" w:rsidRDefault="00DC0511" w:rsidP="008E07DC">
      <w:pPr>
        <w:numPr>
          <w:ilvl w:val="0"/>
          <w:numId w:val="4"/>
        </w:numPr>
        <w:spacing w:before="20" w:line="220" w:lineRule="atLeast"/>
        <w:jc w:val="both"/>
        <w:rPr>
          <w:rFonts w:ascii="Arial" w:hAnsi="Arial" w:cs="Arial"/>
          <w:i/>
          <w:sz w:val="20"/>
          <w:szCs w:val="20"/>
          <w:lang w:val="it-IT"/>
        </w:rPr>
      </w:pPr>
      <w:bookmarkStart w:id="0" w:name="_GoBack"/>
      <w:r>
        <w:rPr>
          <w:rFonts w:ascii="Arial" w:hAnsi="Arial"/>
          <w:sz w:val="20"/>
          <w:szCs w:val="20"/>
        </w:rPr>
        <w:t xml:space="preserve">* </w:t>
      </w:r>
      <w:r>
        <w:rPr>
          <w:rFonts w:ascii="Arial" w:hAnsi="Arial"/>
          <w:i/>
          <w:iCs/>
          <w:sz w:val="20"/>
          <w:szCs w:val="20"/>
        </w:rPr>
        <w:t>W kolumnie  F „Doświadczenie” Zamawiający wymaga wskazania termin</w:t>
      </w:r>
      <w:r>
        <w:rPr>
          <w:rFonts w:ascii="Arial" w:hAnsi="Arial"/>
          <w:i/>
          <w:iCs/>
          <w:sz w:val="20"/>
          <w:szCs w:val="20"/>
          <w:lang w:val="es-ES_tradnl"/>
        </w:rPr>
        <w:t>ó</w:t>
      </w:r>
      <w:r>
        <w:rPr>
          <w:rFonts w:ascii="Arial" w:hAnsi="Arial"/>
          <w:i/>
          <w:iCs/>
          <w:sz w:val="20"/>
          <w:szCs w:val="20"/>
        </w:rPr>
        <w:t xml:space="preserve">w rozpoczęcia i zakończenia pełnienia funkcji kierownika, podczas realizacji </w:t>
      </w:r>
      <w:proofErr w:type="spellStart"/>
      <w:r>
        <w:rPr>
          <w:rFonts w:ascii="Arial" w:hAnsi="Arial"/>
          <w:i/>
          <w:iCs/>
          <w:sz w:val="20"/>
          <w:szCs w:val="20"/>
        </w:rPr>
        <w:t>poszczeg</w:t>
      </w:r>
      <w:proofErr w:type="spellEnd"/>
      <w:r>
        <w:rPr>
          <w:rFonts w:ascii="Arial" w:hAnsi="Arial"/>
          <w:i/>
          <w:iCs/>
          <w:sz w:val="20"/>
          <w:szCs w:val="20"/>
          <w:lang w:val="es-ES_tradnl"/>
        </w:rPr>
        <w:t>ó</w:t>
      </w:r>
      <w:proofErr w:type="spellStart"/>
      <w:r>
        <w:rPr>
          <w:rFonts w:ascii="Arial" w:hAnsi="Arial"/>
          <w:i/>
          <w:iCs/>
          <w:sz w:val="20"/>
          <w:szCs w:val="20"/>
        </w:rPr>
        <w:t>lnych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zadań inwestycyjnych,  w formule ”od miesiąc-rok  do miesiąc-rok”. Zamawiający do oceny spełniania warunku udziału w postępowaniu (obliczenia i zweryfikowania łącznej sumy okres</w:t>
      </w:r>
      <w:r>
        <w:rPr>
          <w:rFonts w:ascii="Arial" w:hAnsi="Arial"/>
          <w:i/>
          <w:iCs/>
          <w:sz w:val="20"/>
          <w:szCs w:val="20"/>
          <w:lang w:val="es-ES_tradnl"/>
        </w:rPr>
        <w:t>ó</w:t>
      </w:r>
      <w:r>
        <w:rPr>
          <w:rFonts w:ascii="Arial" w:hAnsi="Arial"/>
          <w:i/>
          <w:iCs/>
          <w:sz w:val="20"/>
          <w:szCs w:val="20"/>
        </w:rPr>
        <w:t>w doświadczenia zawodowego) będzie brał pod uwagę faktyczny czas trwania pełnienia wymaganej funkcji w miesiącach</w:t>
      </w:r>
      <w:r w:rsidR="008E07DC">
        <w:rPr>
          <w:rFonts w:ascii="Arial" w:hAnsi="Arial"/>
          <w:i/>
          <w:iCs/>
          <w:sz w:val="20"/>
          <w:szCs w:val="20"/>
        </w:rPr>
        <w:t xml:space="preserve">. Warunkiem określonym w </w:t>
      </w:r>
      <w:proofErr w:type="spellStart"/>
      <w:r w:rsidR="008E07DC">
        <w:rPr>
          <w:rFonts w:ascii="Arial" w:hAnsi="Arial"/>
          <w:i/>
          <w:iCs/>
          <w:sz w:val="20"/>
          <w:szCs w:val="20"/>
        </w:rPr>
        <w:t>OPZ</w:t>
      </w:r>
      <w:proofErr w:type="spellEnd"/>
      <w:r w:rsidR="008E07DC">
        <w:rPr>
          <w:rFonts w:ascii="Arial" w:hAnsi="Arial"/>
          <w:i/>
          <w:iCs/>
          <w:sz w:val="20"/>
          <w:szCs w:val="20"/>
        </w:rPr>
        <w:t xml:space="preserve">, aby Wykonawca  </w:t>
      </w:r>
      <w:proofErr w:type="spellStart"/>
      <w:r w:rsidR="008E07DC">
        <w:rPr>
          <w:rFonts w:ascii="Arial" w:hAnsi="Arial"/>
          <w:i/>
          <w:iCs/>
          <w:sz w:val="20"/>
          <w:szCs w:val="20"/>
        </w:rPr>
        <w:t>dysponawał</w:t>
      </w:r>
      <w:proofErr w:type="spellEnd"/>
      <w:r w:rsidR="008E07DC">
        <w:rPr>
          <w:rFonts w:ascii="Arial" w:hAnsi="Arial"/>
          <w:i/>
          <w:iCs/>
          <w:sz w:val="20"/>
          <w:szCs w:val="20"/>
        </w:rPr>
        <w:t xml:space="preserve"> </w:t>
      </w:r>
      <w:r w:rsidR="008E07DC" w:rsidRPr="008E07DC">
        <w:rPr>
          <w:rFonts w:ascii="Arial" w:hAnsi="Arial" w:cs="Arial"/>
          <w:i/>
          <w:iCs/>
          <w:sz w:val="20"/>
          <w:szCs w:val="20"/>
        </w:rPr>
        <w:t xml:space="preserve">osobą, która </w:t>
      </w:r>
      <w:r w:rsidR="008E07DC" w:rsidRPr="008E07DC">
        <w:rPr>
          <w:rStyle w:val="Brak"/>
          <w:rFonts w:ascii="Arial" w:hAnsi="Arial" w:cs="Arial"/>
          <w:i/>
          <w:sz w:val="20"/>
          <w:szCs w:val="20"/>
        </w:rPr>
        <w:t xml:space="preserve">posiada uprawnienia budowlane określone przepisami Prawa budowlanego, spełniająca wymagania o </w:t>
      </w:r>
      <w:proofErr w:type="spellStart"/>
      <w:r w:rsidR="008E07DC" w:rsidRPr="008E07DC">
        <w:rPr>
          <w:rStyle w:val="Brak"/>
          <w:rFonts w:ascii="Arial" w:hAnsi="Arial" w:cs="Arial"/>
          <w:i/>
          <w:sz w:val="20"/>
          <w:szCs w:val="20"/>
        </w:rPr>
        <w:t>kt</w:t>
      </w:r>
      <w:proofErr w:type="spellEnd"/>
      <w:r w:rsidR="008E07DC" w:rsidRPr="008E07DC">
        <w:rPr>
          <w:rStyle w:val="Brak"/>
          <w:rFonts w:ascii="Arial" w:hAnsi="Arial" w:cs="Arial"/>
          <w:i/>
          <w:sz w:val="20"/>
          <w:szCs w:val="20"/>
          <w:lang w:val="es-ES_tradnl"/>
        </w:rPr>
        <w:t>ó</w:t>
      </w:r>
      <w:proofErr w:type="spellStart"/>
      <w:r w:rsidR="008E07DC" w:rsidRPr="008E07DC">
        <w:rPr>
          <w:rStyle w:val="Brak"/>
          <w:rFonts w:ascii="Arial" w:hAnsi="Arial" w:cs="Arial"/>
          <w:i/>
          <w:sz w:val="20"/>
          <w:szCs w:val="20"/>
        </w:rPr>
        <w:t>rych</w:t>
      </w:r>
      <w:proofErr w:type="spellEnd"/>
      <w:r w:rsidR="008E07DC" w:rsidRPr="008E07DC">
        <w:rPr>
          <w:rStyle w:val="Brak"/>
          <w:rFonts w:ascii="Arial" w:hAnsi="Arial" w:cs="Arial"/>
          <w:i/>
          <w:sz w:val="20"/>
          <w:szCs w:val="20"/>
        </w:rPr>
        <w:t xml:space="preserve"> mowa w art. 37a ust.1 Ustawy o Ochronie </w:t>
      </w:r>
      <w:proofErr w:type="spellStart"/>
      <w:r w:rsidR="008E07DC" w:rsidRPr="008E07DC">
        <w:rPr>
          <w:rStyle w:val="Brak"/>
          <w:rFonts w:ascii="Arial" w:hAnsi="Arial" w:cs="Arial"/>
          <w:i/>
          <w:sz w:val="20"/>
          <w:szCs w:val="20"/>
        </w:rPr>
        <w:t>Zabytk</w:t>
      </w:r>
      <w:proofErr w:type="spellEnd"/>
      <w:r w:rsidR="008E07DC" w:rsidRPr="008E07DC">
        <w:rPr>
          <w:rStyle w:val="Brak"/>
          <w:rFonts w:ascii="Arial" w:hAnsi="Arial" w:cs="Arial"/>
          <w:i/>
          <w:sz w:val="20"/>
          <w:szCs w:val="20"/>
          <w:lang w:val="es-ES_tradnl"/>
        </w:rPr>
        <w:t>ó</w:t>
      </w:r>
      <w:r w:rsidR="008E07DC" w:rsidRPr="008E07DC">
        <w:rPr>
          <w:rStyle w:val="Brak"/>
          <w:rFonts w:ascii="Arial" w:hAnsi="Arial" w:cs="Arial"/>
          <w:i/>
          <w:sz w:val="20"/>
          <w:szCs w:val="20"/>
        </w:rPr>
        <w:t>w i opiece nad zabytkami oraz:</w:t>
      </w:r>
    </w:p>
    <w:p w14:paraId="6DD1906C" w14:textId="77777777" w:rsidR="008E07DC" w:rsidRPr="008E07DC" w:rsidRDefault="008E07DC" w:rsidP="008E07DC">
      <w:pPr>
        <w:numPr>
          <w:ilvl w:val="1"/>
          <w:numId w:val="6"/>
        </w:numPr>
        <w:spacing w:before="20" w:line="220" w:lineRule="atLeast"/>
        <w:jc w:val="both"/>
        <w:rPr>
          <w:rFonts w:ascii="Arial" w:hAnsi="Arial" w:cs="Arial"/>
          <w:i/>
          <w:sz w:val="20"/>
          <w:szCs w:val="20"/>
        </w:rPr>
      </w:pPr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posiada uprawnienia budowlane w specjalności konstrukcyjno-budowlanej bez ograniczeń, </w:t>
      </w:r>
    </w:p>
    <w:p w14:paraId="1B9E63DE" w14:textId="77777777" w:rsidR="008E07DC" w:rsidRPr="008E07DC" w:rsidRDefault="008E07DC" w:rsidP="008E07DC">
      <w:pPr>
        <w:numPr>
          <w:ilvl w:val="1"/>
          <w:numId w:val="6"/>
        </w:numPr>
        <w:spacing w:before="20" w:line="220" w:lineRule="atLeast"/>
        <w:jc w:val="both"/>
        <w:rPr>
          <w:rFonts w:ascii="Arial" w:hAnsi="Arial" w:cs="Arial"/>
          <w:i/>
          <w:sz w:val="20"/>
          <w:szCs w:val="20"/>
        </w:rPr>
      </w:pPr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posiada co najmniej 2-letnie doświadczenie w sprawowaniu funkcji kierownika budowy, </w:t>
      </w:r>
    </w:p>
    <w:p w14:paraId="2669ED07" w14:textId="77777777" w:rsidR="008E07DC" w:rsidRPr="008E07DC" w:rsidRDefault="008E07DC" w:rsidP="008E07DC">
      <w:pPr>
        <w:numPr>
          <w:ilvl w:val="1"/>
          <w:numId w:val="6"/>
        </w:numPr>
        <w:spacing w:before="20" w:line="220" w:lineRule="atLeast"/>
        <w:jc w:val="both"/>
        <w:rPr>
          <w:rStyle w:val="Brak"/>
          <w:rFonts w:ascii="Arial" w:hAnsi="Arial" w:cs="Arial"/>
          <w:i/>
          <w:sz w:val="20"/>
          <w:szCs w:val="20"/>
        </w:rPr>
      </w:pPr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przez co najmniej 18 miesięcy brała udział w robotach budowlanych prowadzonych przy zabytkach nieruchomych wpisanych do rejestru lub inwentarza muzeum będącego instytucją kultury, zgodnie z przepisami art. 37c ustawy z dn. 23.07.2003r. o ochronie </w:t>
      </w:r>
      <w:proofErr w:type="spellStart"/>
      <w:r w:rsidRPr="008E07DC">
        <w:rPr>
          <w:rStyle w:val="Brak"/>
          <w:rFonts w:ascii="Arial" w:hAnsi="Arial" w:cs="Arial"/>
          <w:i/>
          <w:sz w:val="20"/>
          <w:szCs w:val="20"/>
        </w:rPr>
        <w:t>zabytk</w:t>
      </w:r>
      <w:proofErr w:type="spellEnd"/>
      <w:r w:rsidRPr="008E07DC">
        <w:rPr>
          <w:rStyle w:val="Brak"/>
          <w:rFonts w:ascii="Arial" w:hAnsi="Arial" w:cs="Arial"/>
          <w:i/>
          <w:sz w:val="20"/>
          <w:szCs w:val="20"/>
          <w:lang w:val="es-ES_tradnl"/>
        </w:rPr>
        <w:t>ó</w:t>
      </w:r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w i opiece nad zabytkami; przy czym na okres wyżej wymienionego doświadczenia </w:t>
      </w:r>
      <w:proofErr w:type="spellStart"/>
      <w:r w:rsidRPr="008E07DC">
        <w:rPr>
          <w:rStyle w:val="Brak"/>
          <w:rFonts w:ascii="Arial" w:hAnsi="Arial" w:cs="Arial"/>
          <w:i/>
          <w:sz w:val="20"/>
          <w:szCs w:val="20"/>
        </w:rPr>
        <w:t>moż</w:t>
      </w:r>
      <w:proofErr w:type="spellEnd"/>
      <w:r w:rsidRPr="008E07DC">
        <w:rPr>
          <w:rStyle w:val="Brak"/>
          <w:rFonts w:ascii="Arial" w:hAnsi="Arial" w:cs="Arial"/>
          <w:i/>
          <w:sz w:val="20"/>
          <w:szCs w:val="20"/>
          <w:lang w:val="da-DK"/>
        </w:rPr>
        <w:t>e sk</w:t>
      </w:r>
      <w:r w:rsidRPr="008E07DC">
        <w:rPr>
          <w:rStyle w:val="Brak"/>
          <w:rFonts w:ascii="Arial" w:hAnsi="Arial" w:cs="Arial"/>
          <w:i/>
          <w:sz w:val="20"/>
          <w:szCs w:val="20"/>
        </w:rPr>
        <w:t>ł</w:t>
      </w:r>
      <w:r w:rsidRPr="008E07DC">
        <w:rPr>
          <w:rStyle w:val="Brak"/>
          <w:rFonts w:ascii="Arial" w:hAnsi="Arial" w:cs="Arial"/>
          <w:i/>
          <w:sz w:val="20"/>
          <w:szCs w:val="20"/>
          <w:lang w:val="es-ES_tradnl"/>
        </w:rPr>
        <w:t>ada</w:t>
      </w:r>
      <w:r w:rsidRPr="008E07DC">
        <w:rPr>
          <w:rStyle w:val="Brak"/>
          <w:rFonts w:ascii="Arial" w:hAnsi="Arial" w:cs="Arial"/>
          <w:i/>
          <w:sz w:val="20"/>
          <w:szCs w:val="20"/>
        </w:rPr>
        <w:t>ć się doświadczenie uzyskane w czasie kilku rob</w:t>
      </w:r>
      <w:r w:rsidRPr="008E07DC">
        <w:rPr>
          <w:rStyle w:val="Brak"/>
          <w:rFonts w:ascii="Arial" w:hAnsi="Arial" w:cs="Arial"/>
          <w:i/>
          <w:sz w:val="20"/>
          <w:szCs w:val="20"/>
          <w:lang w:val="es-ES_tradnl"/>
        </w:rPr>
        <w:t>ó</w:t>
      </w:r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t budowlanych, </w:t>
      </w:r>
      <w:proofErr w:type="spellStart"/>
      <w:r w:rsidRPr="008E07DC">
        <w:rPr>
          <w:rStyle w:val="Brak"/>
          <w:rFonts w:ascii="Arial" w:hAnsi="Arial" w:cs="Arial"/>
          <w:i/>
          <w:sz w:val="20"/>
          <w:szCs w:val="20"/>
        </w:rPr>
        <w:t>kt</w:t>
      </w:r>
      <w:proofErr w:type="spellEnd"/>
      <w:r w:rsidRPr="008E07DC">
        <w:rPr>
          <w:rStyle w:val="Brak"/>
          <w:rFonts w:ascii="Arial" w:hAnsi="Arial" w:cs="Arial"/>
          <w:i/>
          <w:sz w:val="20"/>
          <w:szCs w:val="20"/>
          <w:lang w:val="es-ES_tradnl"/>
        </w:rPr>
        <w:t>ó</w:t>
      </w:r>
      <w:proofErr w:type="spellStart"/>
      <w:r w:rsidRPr="008E07DC">
        <w:rPr>
          <w:rStyle w:val="Brak"/>
          <w:rFonts w:ascii="Arial" w:hAnsi="Arial" w:cs="Arial"/>
          <w:i/>
          <w:sz w:val="20"/>
          <w:szCs w:val="20"/>
        </w:rPr>
        <w:t>rych</w:t>
      </w:r>
      <w:proofErr w:type="spellEnd"/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 łączny czas składa się na 18 miesięcy.</w:t>
      </w:r>
    </w:p>
    <w:p w14:paraId="48B6F3EB" w14:textId="019B915F" w:rsidR="008E07DC" w:rsidRDefault="008E07DC" w:rsidP="008E07DC">
      <w:pPr>
        <w:numPr>
          <w:ilvl w:val="1"/>
          <w:numId w:val="6"/>
        </w:numPr>
        <w:spacing w:before="20" w:line="220" w:lineRule="atLeast"/>
        <w:jc w:val="both"/>
        <w:rPr>
          <w:rStyle w:val="Brak"/>
        </w:rPr>
      </w:pPr>
      <w:r w:rsidRPr="008E07DC">
        <w:rPr>
          <w:rStyle w:val="Brak"/>
          <w:rFonts w:ascii="Arial" w:hAnsi="Arial" w:cs="Arial"/>
          <w:i/>
          <w:sz w:val="20"/>
          <w:szCs w:val="20"/>
        </w:rPr>
        <w:t>pełniła funkcję kierow</w:t>
      </w:r>
      <w:r w:rsidR="00CF53A9">
        <w:rPr>
          <w:rStyle w:val="Brak"/>
          <w:rFonts w:ascii="Arial" w:hAnsi="Arial" w:cs="Arial"/>
          <w:i/>
          <w:sz w:val="20"/>
          <w:szCs w:val="20"/>
        </w:rPr>
        <w:t>nika na co najmniej 1 budowie,</w:t>
      </w:r>
      <w:r w:rsidRPr="008E07DC">
        <w:rPr>
          <w:rStyle w:val="Brak"/>
          <w:rFonts w:ascii="Arial" w:hAnsi="Arial" w:cs="Arial"/>
          <w:i/>
          <w:sz w:val="20"/>
          <w:szCs w:val="20"/>
        </w:rPr>
        <w:t xml:space="preserve"> która została wykonana za kwotę co najmniej 700 ty</w:t>
      </w:r>
      <w:r w:rsidR="00CF53A9">
        <w:rPr>
          <w:rStyle w:val="Brak"/>
          <w:rFonts w:ascii="Arial" w:hAnsi="Arial" w:cs="Arial"/>
          <w:i/>
          <w:sz w:val="20"/>
          <w:szCs w:val="20"/>
        </w:rPr>
        <w:t>s</w:t>
      </w:r>
      <w:r w:rsidRPr="008E07DC">
        <w:rPr>
          <w:rStyle w:val="Brak"/>
          <w:rFonts w:ascii="Arial" w:hAnsi="Arial" w:cs="Arial"/>
          <w:i/>
          <w:sz w:val="20"/>
          <w:szCs w:val="20"/>
        </w:rPr>
        <w:t>. zł</w:t>
      </w:r>
      <w:bookmarkEnd w:id="0"/>
    </w:p>
    <w:p w14:paraId="1F088A6C" w14:textId="4259F644" w:rsidR="003156B3" w:rsidRDefault="00DC0511">
      <w:pPr>
        <w:shd w:val="clear" w:color="auto" w:fill="FFFFFF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.</w:t>
      </w:r>
    </w:p>
    <w:p w14:paraId="687511D2" w14:textId="77777777" w:rsidR="003156B3" w:rsidRDefault="00DC0511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Podpisy i pieczęcie Wykonawcy (os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b uprawnionych):</w:t>
      </w:r>
    </w:p>
    <w:p w14:paraId="6E39A0EB" w14:textId="77777777" w:rsidR="003156B3" w:rsidRDefault="003156B3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sz w:val="18"/>
          <w:szCs w:val="18"/>
        </w:rPr>
      </w:pPr>
    </w:p>
    <w:p w14:paraId="33DF4C56" w14:textId="77777777" w:rsidR="003156B3" w:rsidRDefault="00DC0511">
      <w:pPr>
        <w:pStyle w:val="Nagwek"/>
        <w:numPr>
          <w:ilvl w:val="0"/>
          <w:numId w:val="2"/>
        </w:num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14:paraId="1880478D" w14:textId="77777777" w:rsidR="003156B3" w:rsidRDefault="003156B3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360"/>
        <w:jc w:val="center"/>
        <w:rPr>
          <w:rFonts w:ascii="Arial" w:eastAsia="Arial" w:hAnsi="Arial" w:cs="Arial"/>
          <w:sz w:val="18"/>
          <w:szCs w:val="18"/>
        </w:rPr>
      </w:pPr>
    </w:p>
    <w:p w14:paraId="0C45AA91" w14:textId="77777777" w:rsidR="003156B3" w:rsidRDefault="00DC0511">
      <w:pPr>
        <w:pStyle w:val="Nagwek"/>
        <w:numPr>
          <w:ilvl w:val="0"/>
          <w:numId w:val="2"/>
        </w:num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14:paraId="67AD34F2" w14:textId="77777777" w:rsidR="003156B3" w:rsidRDefault="003156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08"/>
        <w:rPr>
          <w:rFonts w:ascii="Arial" w:eastAsia="Arial" w:hAnsi="Arial" w:cs="Arial"/>
          <w:sz w:val="18"/>
          <w:szCs w:val="18"/>
        </w:rPr>
      </w:pPr>
    </w:p>
    <w:p w14:paraId="7AD5118F" w14:textId="77777777" w:rsidR="003156B3" w:rsidRDefault="003156B3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20"/>
        <w:rPr>
          <w:rFonts w:ascii="Arial" w:eastAsia="Arial" w:hAnsi="Arial" w:cs="Arial"/>
          <w:sz w:val="18"/>
          <w:szCs w:val="18"/>
        </w:rPr>
      </w:pPr>
    </w:p>
    <w:p w14:paraId="5B0F9F7F" w14:textId="77777777" w:rsidR="003156B3" w:rsidRDefault="00DC0511">
      <w:pPr>
        <w:pStyle w:val="Nagwek"/>
        <w:tabs>
          <w:tab w:val="clear" w:pos="4320"/>
          <w:tab w:val="clear" w:pos="8640"/>
          <w:tab w:val="left" w:pos="609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.................................................. </w:t>
      </w:r>
      <w:r>
        <w:rPr>
          <w:rFonts w:ascii="Arial" w:hAnsi="Arial"/>
          <w:sz w:val="18"/>
          <w:szCs w:val="18"/>
        </w:rPr>
        <w:tab/>
        <w:t>................................</w:t>
      </w:r>
    </w:p>
    <w:p w14:paraId="0166B16B" w14:textId="77777777" w:rsidR="003156B3" w:rsidRDefault="00DC0511">
      <w:pPr>
        <w:pStyle w:val="Nagwek"/>
        <w:tabs>
          <w:tab w:val="clear" w:pos="4320"/>
          <w:tab w:val="clear" w:pos="8640"/>
          <w:tab w:val="left" w:pos="851"/>
          <w:tab w:val="left" w:pos="1701"/>
          <w:tab w:val="left" w:pos="680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</w:pPr>
      <w:r>
        <w:rPr>
          <w:rFonts w:ascii="Arial" w:hAnsi="Arial"/>
          <w:sz w:val="18"/>
          <w:szCs w:val="18"/>
        </w:rPr>
        <w:t xml:space="preserve">miejscowość </w:t>
      </w:r>
      <w:r>
        <w:rPr>
          <w:rFonts w:ascii="Arial" w:hAnsi="Arial"/>
          <w:sz w:val="18"/>
          <w:szCs w:val="18"/>
        </w:rPr>
        <w:tab/>
        <w:t xml:space="preserve">                                                                                                 </w:t>
      </w:r>
      <w:r>
        <w:rPr>
          <w:rFonts w:ascii="Arial" w:hAnsi="Arial"/>
          <w:sz w:val="18"/>
          <w:szCs w:val="18"/>
          <w:lang w:val="nl-NL"/>
        </w:rPr>
        <w:t>data</w:t>
      </w:r>
    </w:p>
    <w:sectPr w:rsidR="003156B3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51" w:right="1418" w:bottom="1134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E0290" w14:textId="77777777" w:rsidR="009E6A8B" w:rsidRDefault="009E6A8B">
      <w:r>
        <w:separator/>
      </w:r>
    </w:p>
  </w:endnote>
  <w:endnote w:type="continuationSeparator" w:id="0">
    <w:p w14:paraId="591AFCF6" w14:textId="77777777" w:rsidR="009E6A8B" w:rsidRDefault="009E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E2318" w14:textId="77777777" w:rsidR="003156B3" w:rsidRDefault="00DC051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E07D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D954C" w14:textId="77777777" w:rsidR="003156B3" w:rsidRDefault="003156B3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9F10A" w14:textId="77777777" w:rsidR="009E6A8B" w:rsidRDefault="009E6A8B">
      <w:r>
        <w:separator/>
      </w:r>
    </w:p>
  </w:footnote>
  <w:footnote w:type="continuationSeparator" w:id="0">
    <w:p w14:paraId="1C0C010F" w14:textId="77777777" w:rsidR="009E6A8B" w:rsidRDefault="009E6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CDE2A" w14:textId="77777777" w:rsidR="003156B3" w:rsidRDefault="003156B3">
    <w:pPr>
      <w:pStyle w:val="Nagwekistopka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5A98" w14:textId="77777777" w:rsidR="003156B3" w:rsidRDefault="003156B3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3B94"/>
    <w:multiLevelType w:val="hybridMultilevel"/>
    <w:tmpl w:val="443C07E4"/>
    <w:numStyleLink w:val="Zaimportowanystyl10"/>
  </w:abstractNum>
  <w:abstractNum w:abstractNumId="1" w15:restartNumberingAfterBreak="0">
    <w:nsid w:val="4B4D0E01"/>
    <w:multiLevelType w:val="hybridMultilevel"/>
    <w:tmpl w:val="9E7A5690"/>
    <w:numStyleLink w:val="Punktory"/>
  </w:abstractNum>
  <w:abstractNum w:abstractNumId="2" w15:restartNumberingAfterBreak="0">
    <w:nsid w:val="67056A0D"/>
    <w:multiLevelType w:val="hybridMultilevel"/>
    <w:tmpl w:val="9E7A5690"/>
    <w:styleLink w:val="Punktory"/>
    <w:lvl w:ilvl="0" w:tplc="328EBABA">
      <w:start w:val="1"/>
      <w:numFmt w:val="bullet"/>
      <w:lvlText w:val="-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763EF6">
      <w:start w:val="1"/>
      <w:numFmt w:val="bullet"/>
      <w:lvlText w:val="-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30074A">
      <w:start w:val="1"/>
      <w:numFmt w:val="bullet"/>
      <w:lvlText w:val="-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108D8A">
      <w:start w:val="1"/>
      <w:numFmt w:val="bullet"/>
      <w:lvlText w:val="-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A0528">
      <w:start w:val="1"/>
      <w:numFmt w:val="bullet"/>
      <w:lvlText w:val="-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83ECA">
      <w:start w:val="1"/>
      <w:numFmt w:val="bullet"/>
      <w:lvlText w:val="-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FAC2">
      <w:start w:val="1"/>
      <w:numFmt w:val="bullet"/>
      <w:lvlText w:val="-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42694A">
      <w:start w:val="1"/>
      <w:numFmt w:val="bullet"/>
      <w:lvlText w:val="-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E1CE8">
      <w:start w:val="1"/>
      <w:numFmt w:val="bullet"/>
      <w:lvlText w:val="-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2EA4B8B"/>
    <w:multiLevelType w:val="hybridMultilevel"/>
    <w:tmpl w:val="B8644C28"/>
    <w:styleLink w:val="Zaimportowanystyl1"/>
    <w:lvl w:ilvl="0" w:tplc="02BA0DFE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72A32E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78BCE2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4E239C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1A53B0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5E24BE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507AC0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1AD682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56C3BC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7B114EE"/>
    <w:multiLevelType w:val="hybridMultilevel"/>
    <w:tmpl w:val="B8644C28"/>
    <w:numStyleLink w:val="Zaimportowanystyl1"/>
  </w:abstractNum>
  <w:abstractNum w:abstractNumId="5" w15:restartNumberingAfterBreak="0">
    <w:nsid w:val="7CEC4797"/>
    <w:multiLevelType w:val="hybridMultilevel"/>
    <w:tmpl w:val="443C07E4"/>
    <w:styleLink w:val="Zaimportowanystyl10"/>
    <w:lvl w:ilvl="0" w:tplc="F45884A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AE0E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0F09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6273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B8E8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7E8B4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89A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EE70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CC0E3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3"/>
    <w:rsid w:val="003156B3"/>
    <w:rsid w:val="00702191"/>
    <w:rsid w:val="008E07DC"/>
    <w:rsid w:val="009E6A8B"/>
    <w:rsid w:val="00A30FD2"/>
    <w:rsid w:val="00CF53A9"/>
    <w:rsid w:val="00DC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4D53"/>
  <w15:docId w15:val="{B2A5688F-A2C7-4C75-B63C-04B091E9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Styltabeli6">
    <w:name w:val="Styl tabeli 6"/>
    <w:pPr>
      <w:keepLines/>
    </w:pPr>
    <w:rPr>
      <w:rFonts w:ascii="Helvetica Neue Medium" w:eastAsia="Helvetica Neue Medium" w:hAnsi="Helvetica Neue Medium" w:cs="Helvetica Neue Medium"/>
      <w:color w:val="323232"/>
      <w:u w:color="323232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nag-1">
    <w:name w:val="a_nagł-1"/>
    <w:pPr>
      <w:keepNext/>
      <w:spacing w:before="240" w:line="360" w:lineRule="auto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  <w:rsid w:val="008E07DC"/>
  </w:style>
  <w:style w:type="numbering" w:customStyle="1" w:styleId="Zaimportowanystyl10">
    <w:name w:val="Zaimportowany styl 1.0"/>
    <w:rsid w:val="008E07DC"/>
    <w:pPr>
      <w:numPr>
        <w:numId w:val="3"/>
      </w:numPr>
    </w:pPr>
  </w:style>
  <w:style w:type="numbering" w:customStyle="1" w:styleId="Punktory">
    <w:name w:val="Punktory"/>
    <w:rsid w:val="008E07D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Start4</cp:lastModifiedBy>
  <cp:revision>4</cp:revision>
  <dcterms:created xsi:type="dcterms:W3CDTF">2024-02-15T20:26:00Z</dcterms:created>
  <dcterms:modified xsi:type="dcterms:W3CDTF">2024-07-25T10:45:00Z</dcterms:modified>
</cp:coreProperties>
</file>