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>DZIAŁALNOŚCI WSPOMAGAJĄCEJ ROZWÓJ WSPÓLNOT I SPOŁECZNOŚCI LOKALNYCH</w:t>
      </w:r>
      <w:r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„WSPIERANIE MŁODZIEŻOWYCH INICJATYW 2014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wolontariacie (</w:t>
      </w:r>
      <w:proofErr w:type="spellStart"/>
      <w:r w:rsidRPr="00892554">
        <w:rPr>
          <w:rFonts w:ascii="Corbel" w:hAnsi="Corbel" w:cs="Tahoma"/>
          <w:sz w:val="24"/>
          <w:szCs w:val="24"/>
        </w:rPr>
        <w:t>t.j</w:t>
      </w:r>
      <w:proofErr w:type="spellEnd"/>
      <w:r w:rsidRPr="00892554">
        <w:rPr>
          <w:rFonts w:ascii="Corbel" w:hAnsi="Corbel" w:cs="Tahoma"/>
          <w:sz w:val="24"/>
          <w:szCs w:val="24"/>
        </w:rPr>
        <w:t xml:space="preserve">. Dz. U. z 2010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Pr="00892554">
        <w:rPr>
          <w:rFonts w:ascii="Corbel" w:hAnsi="Corbel" w:cs="Tahoma"/>
          <w:sz w:val="24"/>
          <w:szCs w:val="24"/>
        </w:rPr>
        <w:t>Nr 234, poz. 1536 ze zm.)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8D329B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Wysokość udzielonej dotacji z budżetu miasta nie może przekroczyć </w:t>
      </w:r>
      <w:r>
        <w:rPr>
          <w:rFonts w:ascii="Corbel" w:hAnsi="Corbel" w:cs="Tahoma"/>
          <w:sz w:val="24"/>
          <w:szCs w:val="24"/>
        </w:rPr>
        <w:t>90% całkowitych kosztów zadania, czyli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minimum 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Pracy i Polityki Społecznej z dnia 15 grudnia 2010 r. </w:t>
      </w:r>
      <w:r w:rsidRPr="00892554">
        <w:rPr>
          <w:rFonts w:ascii="Corbel" w:hAnsi="Corbel" w:cs="Tahoma"/>
          <w:sz w:val="24"/>
          <w:szCs w:val="24"/>
        </w:rPr>
        <w:t xml:space="preserve">w sprawie wzoru oferty i ramowego wzoru umowy dotyczącej realizacji zadania publicznego oraz wzoru sprawozdania z wykonania tego zadania (Dz. U. Nr 6, poz. 25).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Oferta musi być </w:t>
      </w:r>
      <w:r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Dopuszcza się możliwość większej niż 1 liczby podmiotów do wykonania zadania.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lastRenderedPageBreak/>
        <w:t>TERMIN I WARUNKI REALIZACJI ZADANIA:</w:t>
      </w:r>
    </w:p>
    <w:p w:rsidR="008D329B" w:rsidRPr="00892554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Termin realizacji zadania: od </w:t>
      </w:r>
      <w:r w:rsidR="004C6A21">
        <w:rPr>
          <w:rFonts w:ascii="Corbel" w:hAnsi="Corbel" w:cs="Tahoma"/>
          <w:sz w:val="24"/>
          <w:szCs w:val="24"/>
        </w:rPr>
        <w:t>lipca</w:t>
      </w:r>
      <w:r w:rsidRPr="00892554">
        <w:rPr>
          <w:rFonts w:ascii="Corbel" w:hAnsi="Corbel" w:cs="Tahoma"/>
          <w:sz w:val="24"/>
          <w:szCs w:val="24"/>
        </w:rPr>
        <w:t xml:space="preserve"> do grudnia 201</w:t>
      </w:r>
      <w:r>
        <w:rPr>
          <w:rFonts w:ascii="Corbel" w:hAnsi="Corbel" w:cs="Tahoma"/>
          <w:sz w:val="24"/>
          <w:szCs w:val="24"/>
        </w:rPr>
        <w:t>4</w:t>
      </w:r>
      <w:r w:rsidRPr="00892554">
        <w:rPr>
          <w:rFonts w:ascii="Corbel" w:hAnsi="Corbel" w:cs="Tahoma"/>
          <w:sz w:val="24"/>
          <w:szCs w:val="24"/>
        </w:rPr>
        <w:t xml:space="preserve"> r.,</w:t>
      </w:r>
    </w:p>
    <w:p w:rsidR="008D329B" w:rsidRPr="00892554" w:rsidRDefault="008D329B" w:rsidP="008D32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Warunkiem realizacji zadania jest:</w:t>
      </w:r>
    </w:p>
    <w:p w:rsidR="0044537C" w:rsidRPr="00892554" w:rsidRDefault="0044537C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aktywizacja do działań na rzecz rówieśników i własnej społeczności młodych ludzi mieszkających na terenie</w:t>
      </w:r>
      <w:r w:rsidRPr="00892554">
        <w:rPr>
          <w:rFonts w:ascii="Corbel" w:hAnsi="Corbel" w:cs="Tahoma"/>
          <w:sz w:val="24"/>
          <w:szCs w:val="24"/>
        </w:rPr>
        <w:t xml:space="preserve"> miasta Lęborka;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0C6112" w:rsidRPr="0044537C" w:rsidRDefault="004E68D0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wsparcie</w:t>
      </w:r>
      <w:r w:rsidR="00F64A18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  <w:r>
        <w:rPr>
          <w:rFonts w:ascii="Corbel" w:hAnsi="Corbel" w:cs="Tahoma"/>
          <w:sz w:val="24"/>
          <w:szCs w:val="24"/>
          <w:lang w:eastAsia="ar-SA"/>
        </w:rPr>
        <w:t xml:space="preserve">minimum 4 </w:t>
      </w:r>
      <w:r w:rsidR="0048128E" w:rsidRPr="0044537C">
        <w:rPr>
          <w:rFonts w:ascii="Corbel" w:hAnsi="Corbel" w:cs="Tahoma"/>
          <w:sz w:val="24"/>
          <w:szCs w:val="24"/>
          <w:lang w:eastAsia="ar-SA"/>
        </w:rPr>
        <w:t>lokalnych</w:t>
      </w:r>
      <w:r>
        <w:rPr>
          <w:rFonts w:ascii="Corbel" w:hAnsi="Corbel" w:cs="Tahoma"/>
          <w:sz w:val="24"/>
          <w:szCs w:val="24"/>
          <w:lang w:eastAsia="ar-SA"/>
        </w:rPr>
        <w:t xml:space="preserve"> inicjatyw 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>realizowanych przez grupy młodzieżowe</w:t>
      </w:r>
      <w:r w:rsidR="00CA7A64">
        <w:rPr>
          <w:rFonts w:ascii="Corbel" w:hAnsi="Corbel" w:cs="Tahoma"/>
          <w:sz w:val="24"/>
          <w:szCs w:val="24"/>
          <w:lang w:eastAsia="ar-SA"/>
        </w:rPr>
        <w:t xml:space="preserve"> z terenu miasta Lęborka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>,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6A7C40" w:rsidRDefault="006A7C40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umożliwienie organizacjom, w których działają młodzi ludzie realizacji ich pomysłów wymagających niewielkich nakładów finansowych,</w:t>
      </w:r>
    </w:p>
    <w:p w:rsidR="008D329B" w:rsidRPr="00892554" w:rsidRDefault="0044537C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przygotowanie </w:t>
      </w:r>
      <w:r w:rsidR="006A7C40">
        <w:rPr>
          <w:rFonts w:ascii="Corbel" w:hAnsi="Corbel" w:cs="Tahoma"/>
          <w:sz w:val="24"/>
          <w:szCs w:val="24"/>
        </w:rPr>
        <w:t xml:space="preserve">małych i młodych organizacji pracujących z </w:t>
      </w:r>
      <w:r w:rsidR="005705A4">
        <w:rPr>
          <w:rFonts w:ascii="Corbel" w:hAnsi="Corbel" w:cs="Tahoma"/>
          <w:sz w:val="24"/>
          <w:szCs w:val="24"/>
        </w:rPr>
        <w:t xml:space="preserve">młodych ludzi </w:t>
      </w:r>
      <w:r w:rsidR="006A7C40">
        <w:rPr>
          <w:rFonts w:ascii="Corbel" w:hAnsi="Corbel" w:cs="Tahoma"/>
          <w:sz w:val="24"/>
          <w:szCs w:val="24"/>
        </w:rPr>
        <w:t>o</w:t>
      </w:r>
      <w:r>
        <w:rPr>
          <w:rFonts w:ascii="Corbel" w:hAnsi="Corbel" w:cs="Tahoma"/>
          <w:sz w:val="24"/>
          <w:szCs w:val="24"/>
        </w:rPr>
        <w:t xml:space="preserve">raz klubów wolontariusza do </w:t>
      </w:r>
      <w:r w:rsidR="000E6685">
        <w:rPr>
          <w:rFonts w:ascii="Corbel" w:hAnsi="Corbel" w:cs="Tahoma"/>
          <w:sz w:val="24"/>
          <w:szCs w:val="24"/>
        </w:rPr>
        <w:t>pozyskiwania dotacji i pracy metodą projektową</w:t>
      </w:r>
      <w:r w:rsidR="008D329B" w:rsidRPr="00892554">
        <w:rPr>
          <w:rFonts w:ascii="Corbel" w:hAnsi="Corbel" w:cs="Tahoma"/>
          <w:sz w:val="24"/>
          <w:szCs w:val="24"/>
        </w:rPr>
        <w:t>,</w:t>
      </w:r>
    </w:p>
    <w:p w:rsidR="008D329B" w:rsidRPr="00892554" w:rsidRDefault="008D329B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dysponowanie lokalem na terenie miasta Lęborka do prowadzenia działalności będącej przedmiotem konkursu,</w:t>
      </w:r>
    </w:p>
    <w:p w:rsidR="008D329B" w:rsidRPr="00892554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Default="006A7C40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F64A18">
        <w:rPr>
          <w:rFonts w:ascii="Corbel" w:hAnsi="Corbel" w:cs="Tahoma"/>
          <w:sz w:val="24"/>
          <w:szCs w:val="24"/>
        </w:rPr>
        <w:t xml:space="preserve">inicjatyw </w:t>
      </w:r>
      <w:r w:rsidR="00CA7A64">
        <w:rPr>
          <w:rFonts w:ascii="Corbel" w:hAnsi="Corbel" w:cs="Tahoma"/>
          <w:sz w:val="24"/>
          <w:szCs w:val="24"/>
        </w:rPr>
        <w:t xml:space="preserve"> młodzieżowych </w:t>
      </w:r>
      <w:r w:rsidR="000E6685">
        <w:rPr>
          <w:rFonts w:ascii="Corbel" w:hAnsi="Corbel" w:cs="Tahoma"/>
          <w:sz w:val="24"/>
          <w:szCs w:val="24"/>
        </w:rPr>
        <w:t>które objęte zostaną wsparciem</w:t>
      </w:r>
      <w:r w:rsidR="008D329B" w:rsidRPr="00E9624F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0E6685">
        <w:rPr>
          <w:rFonts w:ascii="Corbel" w:hAnsi="Corbel" w:cs="Tahoma"/>
          <w:sz w:val="24"/>
          <w:szCs w:val="24"/>
        </w:rPr>
        <w:t xml:space="preserve">wieku grupy </w:t>
      </w:r>
      <w:r w:rsidR="00F64A18">
        <w:rPr>
          <w:rFonts w:ascii="Corbel" w:hAnsi="Corbel" w:cs="Tahoma"/>
          <w:sz w:val="24"/>
          <w:szCs w:val="24"/>
        </w:rPr>
        <w:t>młodzieżowej</w:t>
      </w:r>
      <w:r w:rsidR="000E6685">
        <w:rPr>
          <w:rFonts w:ascii="Corbel" w:hAnsi="Corbel" w:cs="Tahoma"/>
          <w:sz w:val="24"/>
          <w:szCs w:val="24"/>
        </w:rPr>
        <w:t xml:space="preserve"> objętej zadaniem</w:t>
      </w:r>
      <w:r>
        <w:rPr>
          <w:rFonts w:ascii="Corbel" w:hAnsi="Corbel" w:cs="Tahoma"/>
          <w:sz w:val="24"/>
          <w:szCs w:val="24"/>
        </w:rPr>
        <w:t>;</w:t>
      </w:r>
    </w:p>
    <w:p w:rsidR="008D329B" w:rsidRPr="006A7C40" w:rsidRDefault="008D329B" w:rsidP="006A7C40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>
        <w:rPr>
          <w:rFonts w:ascii="Corbel" w:hAnsi="Corbel" w:cs="Tahoma"/>
          <w:sz w:val="24"/>
          <w:szCs w:val="24"/>
        </w:rPr>
        <w:t xml:space="preserve">XXIX-513/2013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>
        <w:rPr>
          <w:rFonts w:ascii="Corbel" w:hAnsi="Corbel" w:cs="Tahoma"/>
          <w:sz w:val="24"/>
          <w:szCs w:val="24"/>
        </w:rPr>
        <w:t>22.10.2013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>
        <w:rPr>
          <w:rFonts w:ascii="Corbel" w:hAnsi="Corbel" w:cs="Tahoma"/>
          <w:bCs/>
          <w:sz w:val="24"/>
          <w:szCs w:val="24"/>
        </w:rPr>
        <w:t>4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 może zostać wybrana więcej niż 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 ogłoszenie o wynikach konkursu zostanie opublikowane na stronie internetowej Urzędu Miasta w Lęborku, BIP oraz tablicy ogłoszeń w holu urzędu. Po ogłoszeniu wyników otwartego konkursu ofert z wyłonionymi podmiotami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8D329B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„kosztorys ze względu na rodzaj kosztów” można wprowadzić zmiany (przesunięcia) w stosunku do „kosztorysu ze względu na rodzaj kosztów” sporządzonego w ofercie pod warunkiem, że:</w:t>
      </w:r>
    </w:p>
    <w:p w:rsidR="00F64A18" w:rsidRPr="00892554" w:rsidRDefault="00F64A18" w:rsidP="00F64A18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892554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892554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kosztów realizacji zadania:</w:t>
      </w:r>
      <w:r w:rsidRPr="00892554">
        <w:rPr>
          <w:rFonts w:ascii="Corbel" w:hAnsi="Corbel" w:cs="Tahoma"/>
          <w:b/>
          <w:bCs/>
          <w:sz w:val="24"/>
          <w:szCs w:val="24"/>
        </w:rPr>
        <w:tab/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dotacja</w:t>
      </w:r>
      <w:r w:rsidR="00CA7A64">
        <w:rPr>
          <w:rFonts w:ascii="Corbel" w:hAnsi="Corbel" w:cs="Tahoma"/>
          <w:bCs/>
          <w:sz w:val="24"/>
          <w:szCs w:val="24"/>
        </w:rPr>
        <w:t xml:space="preserve"> w przeliczeniu na deklarowaną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 w:rsidR="00F64A18">
        <w:rPr>
          <w:rFonts w:ascii="Corbel" w:hAnsi="Corbel" w:cs="Tahoma"/>
          <w:bCs/>
          <w:sz w:val="24"/>
          <w:szCs w:val="24"/>
        </w:rPr>
        <w:t xml:space="preserve">ilość </w:t>
      </w:r>
      <w:r w:rsidR="004E68D0">
        <w:rPr>
          <w:rFonts w:ascii="Corbel" w:hAnsi="Corbel" w:cs="Tahoma"/>
          <w:bCs/>
          <w:sz w:val="24"/>
          <w:szCs w:val="24"/>
        </w:rPr>
        <w:t>lokalnych</w:t>
      </w:r>
      <w:r w:rsidR="00F64A18">
        <w:rPr>
          <w:rFonts w:ascii="Corbel" w:hAnsi="Corbel" w:cs="Tahoma"/>
          <w:bCs/>
          <w:sz w:val="24"/>
          <w:szCs w:val="24"/>
        </w:rPr>
        <w:t xml:space="preserve"> inicjatyw młodzieżowych</w:t>
      </w:r>
      <w:r w:rsidR="004E68D0">
        <w:rPr>
          <w:rFonts w:ascii="Corbel" w:hAnsi="Corbel" w:cs="Tahoma"/>
          <w:bCs/>
          <w:sz w:val="24"/>
          <w:szCs w:val="24"/>
        </w:rPr>
        <w:t>, które objęte zostaną wsparciem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892554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F64A18">
        <w:rPr>
          <w:rFonts w:ascii="Corbel" w:hAnsi="Corbel" w:cs="Tahoma"/>
          <w:bCs/>
          <w:sz w:val="24"/>
          <w:szCs w:val="24"/>
        </w:rPr>
        <w:t xml:space="preserve">wspieranych inicjatyw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892554" w:rsidRDefault="008D329B" w:rsidP="008D329B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 zadań</w:t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rozliczenia otrzymanych środków</w:t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4B2BB4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3C" w:rsidRDefault="0050693C" w:rsidP="005B5E3B">
      <w:pPr>
        <w:spacing w:after="0" w:line="240" w:lineRule="auto"/>
      </w:pPr>
      <w:r>
        <w:separator/>
      </w:r>
    </w:p>
  </w:endnote>
  <w:endnote w:type="continuationSeparator" w:id="0">
    <w:p w:rsidR="0050693C" w:rsidRDefault="0050693C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6A476B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5069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6A476B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4C6A21">
      <w:rPr>
        <w:rStyle w:val="Numerstrony"/>
        <w:rFonts w:ascii="Corbel" w:hAnsi="Corbel" w:cs="Arial"/>
        <w:noProof/>
        <w:sz w:val="20"/>
        <w:szCs w:val="20"/>
      </w:rPr>
      <w:t>3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5069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3C" w:rsidRDefault="0050693C" w:rsidP="005B5E3B">
      <w:pPr>
        <w:spacing w:after="0" w:line="240" w:lineRule="auto"/>
      </w:pPr>
      <w:r>
        <w:separator/>
      </w:r>
    </w:p>
  </w:footnote>
  <w:footnote w:type="continuationSeparator" w:id="0">
    <w:p w:rsidR="0050693C" w:rsidRDefault="0050693C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C6112"/>
    <w:rsid w:val="000C6DCE"/>
    <w:rsid w:val="000E6685"/>
    <w:rsid w:val="003E41F6"/>
    <w:rsid w:val="0044537C"/>
    <w:rsid w:val="0048128E"/>
    <w:rsid w:val="004C6A21"/>
    <w:rsid w:val="004E68D0"/>
    <w:rsid w:val="0050693C"/>
    <w:rsid w:val="00541AE1"/>
    <w:rsid w:val="005705A4"/>
    <w:rsid w:val="005B5E3B"/>
    <w:rsid w:val="006A476B"/>
    <w:rsid w:val="006A7C40"/>
    <w:rsid w:val="008D329B"/>
    <w:rsid w:val="00CA7A64"/>
    <w:rsid w:val="00E43238"/>
    <w:rsid w:val="00E9020B"/>
    <w:rsid w:val="00EF61F0"/>
    <w:rsid w:val="00F6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2014-03-11T10:51:00Z</cp:lastPrinted>
  <dcterms:created xsi:type="dcterms:W3CDTF">2014-03-11T08:48:00Z</dcterms:created>
  <dcterms:modified xsi:type="dcterms:W3CDTF">2014-05-13T07:46:00Z</dcterms:modified>
</cp:coreProperties>
</file>