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5F" w:rsidRPr="00A9489B" w:rsidRDefault="00EB005F" w:rsidP="00E2428A">
      <w:pPr>
        <w:autoSpaceDE w:val="0"/>
        <w:autoSpaceDN w:val="0"/>
        <w:adjustRightInd w:val="0"/>
        <w:spacing w:after="60" w:line="276" w:lineRule="auto"/>
        <w:contextualSpacing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right"/>
        <w:rPr>
          <w:rFonts w:ascii="Tahoma" w:hAnsi="Tahoma" w:cs="Tahoma"/>
          <w:b/>
          <w:bCs/>
          <w:sz w:val="16"/>
          <w:szCs w:val="16"/>
        </w:rPr>
      </w:pPr>
      <w:r w:rsidRPr="00A9489B">
        <w:rPr>
          <w:rFonts w:ascii="Tahoma" w:hAnsi="Tahoma" w:cs="Tahoma"/>
          <w:b/>
          <w:bCs/>
          <w:sz w:val="16"/>
          <w:szCs w:val="16"/>
        </w:rPr>
        <w:t xml:space="preserve">Załącznik nr 1 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right"/>
        <w:rPr>
          <w:rFonts w:ascii="Tahoma" w:hAnsi="Tahoma" w:cs="Tahoma"/>
          <w:b/>
          <w:bCs/>
          <w:sz w:val="16"/>
          <w:szCs w:val="16"/>
        </w:rPr>
      </w:pPr>
      <w:r w:rsidRPr="00A9489B">
        <w:rPr>
          <w:rFonts w:ascii="Tahoma" w:hAnsi="Tahoma" w:cs="Tahoma"/>
          <w:b/>
          <w:bCs/>
          <w:sz w:val="16"/>
          <w:szCs w:val="16"/>
        </w:rPr>
        <w:t>Do Zarządzenia nr 124/2016</w:t>
      </w:r>
    </w:p>
    <w:p w:rsidR="00EB005F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right"/>
        <w:rPr>
          <w:rFonts w:ascii="Tahoma" w:hAnsi="Tahoma" w:cs="Tahoma"/>
          <w:b/>
          <w:bCs/>
          <w:sz w:val="16"/>
          <w:szCs w:val="16"/>
        </w:rPr>
      </w:pPr>
      <w:r w:rsidRPr="00A9489B">
        <w:rPr>
          <w:rFonts w:ascii="Tahoma" w:hAnsi="Tahoma" w:cs="Tahoma"/>
          <w:b/>
          <w:bCs/>
          <w:sz w:val="16"/>
          <w:szCs w:val="16"/>
        </w:rPr>
        <w:t>z dnia 26.10.2016 roku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right"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 w:rsidRPr="00A9489B">
        <w:rPr>
          <w:rFonts w:ascii="Tahoma" w:hAnsi="Tahoma" w:cs="Tahoma"/>
          <w:b/>
          <w:bCs/>
          <w:sz w:val="20"/>
          <w:szCs w:val="20"/>
        </w:rPr>
        <w:t xml:space="preserve">Regulamin rekrutacji i uczestnictwa w projekcie „Na piątkę z plusem - wzmacnianie kluczowych kompetencji wśród uczniów lęborskich szkół” 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 w:rsidRPr="00A9489B">
        <w:rPr>
          <w:rFonts w:ascii="Tahoma" w:hAnsi="Tahoma" w:cs="Tahoma"/>
          <w:b/>
          <w:bCs/>
          <w:sz w:val="20"/>
          <w:szCs w:val="20"/>
        </w:rPr>
        <w:t>(na rok szkolny 2016/2017)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 w:rsidRPr="00A9489B">
        <w:rPr>
          <w:rFonts w:ascii="Tahoma" w:hAnsi="Tahoma" w:cs="Tahoma"/>
          <w:b/>
          <w:bCs/>
          <w:i/>
          <w:sz w:val="20"/>
          <w:szCs w:val="20"/>
        </w:rPr>
        <w:t>współfinansowanym ze środków Europejskiego Funduszu Społecznego w ramach Regionalnego Programu Operacyjnego dla Województwa Pomorskiego na lata 2014-2020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1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POSTANOWIENIA OGÓLNE</w:t>
      </w:r>
    </w:p>
    <w:p w:rsidR="00EB005F" w:rsidRPr="00A9489B" w:rsidRDefault="00EB005F" w:rsidP="00DE24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bCs/>
          <w:i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Regulamin określa zasady rekrutacji i uczestnictwa w projekcie „Na piątkę z plusem - wzmacnianie kluczowych kompetencji wśród uczniów lęborskich szkół” współfinansowanym ze środków Europejskiego Funduszu Społecznego w ramach Regionalnego Programu Operacyjnego dla Województwa Pomorskiego na lata 2014-2020 </w:t>
      </w:r>
      <w:r w:rsidRPr="00A9489B">
        <w:rPr>
          <w:rFonts w:ascii="Tahoma" w:hAnsi="Tahoma" w:cs="Tahoma"/>
          <w:i/>
          <w:sz w:val="18"/>
          <w:szCs w:val="18"/>
        </w:rPr>
        <w:t>(Oś priorytetowa 3 Edukacja, Działanie 3.2 Edukacja ogólna, Poddziałanie 3.2.1 Jakość edukacji ogólnej).</w:t>
      </w:r>
    </w:p>
    <w:p w:rsidR="00EB005F" w:rsidRPr="00A9489B" w:rsidRDefault="00EB005F" w:rsidP="00DE24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Beneficjentem projektu (wnioskodawcą) jest Gmina Miasto Lębork.</w:t>
      </w:r>
    </w:p>
    <w:p w:rsidR="00EB005F" w:rsidRPr="00A9489B" w:rsidRDefault="00EB005F" w:rsidP="00DE24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Biuro projektu mieści się w Urzędzie Miasta w Lęborku, ul. Armii Krajowej 14, 84–300 Lębork, pok. 208, tel. 59 8637762.</w:t>
      </w:r>
    </w:p>
    <w:p w:rsidR="00EB005F" w:rsidRPr="00A9489B" w:rsidRDefault="00EB005F" w:rsidP="00DE24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Projekt jest realizowany w trakcie 2 lat szkolnych, tj. rok 2016/2017 i 2017/2018 i zakończy się 31 lipca 2018 roku.</w:t>
      </w:r>
    </w:p>
    <w:p w:rsidR="00EB005F" w:rsidRPr="00A9489B" w:rsidRDefault="00EB005F" w:rsidP="00DE249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Zasięg projektu – uczniowie/uczennice i nauczyciele/nauczycielki następujących szkół: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Szkoła Podstawowa nr 3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Szkoła Podstawowa nr 5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Szkoła Podstawowa nr 8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Szkoła Podstawowa nr 4 w Lęborku (przy Zespole Szkół nr 3 w Lęborku),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Gimnazjum nr 1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Gimnazjum nr 2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Gimnazjum nr 3 w Lęborku (przy Zespole Szkół nr 3 w Lęborku).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ind w:right="708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2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SŁOWNIK POJĘĆ I SKRÓTÓW</w:t>
      </w:r>
    </w:p>
    <w:p w:rsidR="00EB005F" w:rsidRPr="00A9489B" w:rsidRDefault="00EB005F" w:rsidP="00DE249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ind w:left="426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Ilekroć w dalszej części dokumentu jest mowa bez bliższego określenia o:</w:t>
      </w:r>
    </w:p>
    <w:p w:rsidR="00EB005F" w:rsidRPr="00A9489B" w:rsidRDefault="00EB005F" w:rsidP="00A2328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Projekcie – należy przez to rozumieć projekt „Na piątkę z plusem - wzmacnianie kluczowych kompetencji wśród uczniów lęborskich szkół”,</w:t>
      </w:r>
    </w:p>
    <w:p w:rsidR="00EB005F" w:rsidRPr="00A9489B" w:rsidRDefault="00EB005F" w:rsidP="00FF58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Regulaminie – należy przez to rozumieć Regulamin rekrutacji i uczestnictwa w projekcie „Na piątkę </w:t>
      </w:r>
      <w:r w:rsidRPr="00A9489B">
        <w:rPr>
          <w:rFonts w:ascii="Tahoma" w:hAnsi="Tahoma" w:cs="Tahoma"/>
          <w:sz w:val="18"/>
          <w:szCs w:val="18"/>
        </w:rPr>
        <w:br/>
        <w:t xml:space="preserve">z plusem - wzmacnianie kluczowych kompetencji wśród uczniów lęborskich szkół” (na rok szkolny 2016/2017) </w:t>
      </w:r>
      <w:r w:rsidRPr="00A9489B">
        <w:rPr>
          <w:rFonts w:ascii="Tahoma" w:hAnsi="Tahoma" w:cs="Tahoma"/>
          <w:i/>
          <w:sz w:val="18"/>
          <w:szCs w:val="18"/>
        </w:rPr>
        <w:t>współfinansowanym ze środków Europejskiego Funduszu Społecznego w ramach Regionalnego Programu Operacyjnego dla Województwa Pomorskiego na lata 2014-2020,</w:t>
      </w:r>
    </w:p>
    <w:p w:rsidR="00EB005F" w:rsidRPr="00A9489B" w:rsidRDefault="00EB005F" w:rsidP="00DE249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Uczniu/uczennicy – należy przez to rozumieć osobę posiadającą status ucznia jednej z następujących szkół: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Szkoła Podstawowa nr 3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Szkoła Podstawowa nr 5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Szkoła Podstawowa nr 8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Szkoła Podstawowa nr 4 w Lęborku (przy Zespole Szkół nr 3 w Lęborku),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Gimnazjum nr 1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Gimnazjum nr 2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Gimnazjum nr 3 w Lęborku (przy Zespole Szkół nr 3 w Lęborku).</w:t>
      </w:r>
    </w:p>
    <w:p w:rsidR="00EB005F" w:rsidRPr="00A9489B" w:rsidRDefault="00EB005F" w:rsidP="00DE249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Nauczycielu/nauczycielce – należy przez to rozumieć nauczyciela/nauczycielkę jednej ze szkół, wymienionych w § 2 lit. c niniejszego regulaminu,</w:t>
      </w:r>
    </w:p>
    <w:p w:rsidR="00EB005F" w:rsidRPr="00A9489B" w:rsidRDefault="00EB005F" w:rsidP="00DE249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lastRenderedPageBreak/>
        <w:t>Uczestniku projektu – należy przez to rozumieć osobę zakwalifikowaną do udziału w projekcie (uczeń/uczennica/nauczyciel/nauczycielka) zgodnie z zasadami określonymi w niniejszym dokumencie, bezpośrednio korzystającą z wdrażanej pomocy,</w:t>
      </w:r>
    </w:p>
    <w:p w:rsidR="00EB005F" w:rsidRPr="00A9489B" w:rsidRDefault="00EB005F" w:rsidP="00DE249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Koordynatorze szkolnym – należy przez to rozumieć osobę odpowiedzialną za prowadzenie procesu rekrutacji uczniów do projektu w swojej szkole,</w:t>
      </w:r>
    </w:p>
    <w:p w:rsidR="00EB005F" w:rsidRPr="00A9489B" w:rsidRDefault="00EB005F" w:rsidP="00DE249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Koordynatorze projektu i Specjaliście ds. wdrażania, specjaliście ds. kontroli i monitoringu – należy przez to rozumieć osoby zatrudnione w Urzędzie Mi</w:t>
      </w:r>
      <w:r>
        <w:rPr>
          <w:rFonts w:ascii="Tahoma" w:hAnsi="Tahoma" w:cs="Tahoma"/>
          <w:sz w:val="18"/>
          <w:szCs w:val="18"/>
        </w:rPr>
        <w:t>ejskim</w:t>
      </w:r>
      <w:r w:rsidRPr="00A9489B">
        <w:rPr>
          <w:rFonts w:ascii="Tahoma" w:hAnsi="Tahoma" w:cs="Tahoma"/>
          <w:sz w:val="18"/>
          <w:szCs w:val="18"/>
        </w:rPr>
        <w:t xml:space="preserve"> w Lęborku,</w:t>
      </w:r>
    </w:p>
    <w:p w:rsidR="00EB005F" w:rsidRPr="00A9489B" w:rsidRDefault="00EB005F" w:rsidP="00DE249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Komisja rekrutacyjna – zespół osób powołanych zarządzeniem Burmistrza Miasta Lęborka.</w:t>
      </w:r>
    </w:p>
    <w:p w:rsidR="00EB005F" w:rsidRPr="00A9489B" w:rsidRDefault="00EB005F" w:rsidP="00DE249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 Kompetencjach kluczowych niezbędnych na rynku pracy – zgodnie ze </w:t>
      </w:r>
      <w:r w:rsidRPr="00A9489B">
        <w:rPr>
          <w:rFonts w:ascii="Tahoma" w:hAnsi="Tahoma" w:cs="Tahoma"/>
          <w:i/>
          <w:sz w:val="18"/>
          <w:szCs w:val="18"/>
        </w:rPr>
        <w:t xml:space="preserve">Standardami realizacji wsparcia w zakresie Poddziałania 3.2.1 Jakość edukacji ogólnej RPO WP 2014-2020 </w:t>
      </w:r>
      <w:r w:rsidRPr="00A9489B">
        <w:rPr>
          <w:rFonts w:ascii="Tahoma" w:hAnsi="Tahoma" w:cs="Tahoma"/>
          <w:sz w:val="18"/>
          <w:szCs w:val="18"/>
        </w:rPr>
        <w:t xml:space="preserve">należy przez to rozumieć kompetencje, których wszystkie osoby potrzebują do samorealizacji i rozwoju osobistego, bycia aktywnym obywatelem, integracji społecznej i zatrudnienia, do których zalicza się następujące kompetencje kluczowe z katalogu wskazanego w zaleceniu Parlamentu Europejskiego i Rady z dnia 18 grudnia 2006 r. w sprawie kompetencji kluczowych w procesie uczenia się przez całe życie (2006/962/WE) (Dz. Urz. UE L 394 z 30.12.2006, str. 10):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-porozumiewanie się w językach obcych,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-kompetencje matematyczne i podstawowe kompetencje naukowo-techniczne,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-kompetencje informatyczne,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-umiejętność uczenia się,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-kompetencje społeczne,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-inicjatywność i przedsiębiorczość.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Kompetencje matematyczne i podstawowe kompetencje naukowo-techniczne oraz kompetencje informatyczne są zaliczane do kompetencji podstawowych, pozostałe należą do katalogu kompetencji przekrojowych.</w:t>
      </w:r>
    </w:p>
    <w:p w:rsidR="00EB005F" w:rsidRPr="00A9489B" w:rsidRDefault="00EB005F" w:rsidP="00DE249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ind w:left="426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Skróty stosowane w Regulaminie:</w:t>
      </w:r>
    </w:p>
    <w:p w:rsidR="00EB005F" w:rsidRPr="00A9489B" w:rsidRDefault="00EB005F" w:rsidP="00DE249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RPO WP 2014-2020 – Regionalny Program Operacyjny Województwa Pomorskiego na lata 2014-2020</w:t>
      </w:r>
    </w:p>
    <w:p w:rsidR="00EB005F" w:rsidRPr="00A9489B" w:rsidRDefault="00EB005F" w:rsidP="00DE249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SP 3 - Szkoła Podstawowa nr 3 w Lęborku,</w:t>
      </w:r>
    </w:p>
    <w:p w:rsidR="00EB005F" w:rsidRPr="00A9489B" w:rsidRDefault="00EB005F" w:rsidP="00DE249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SP 5 - Szkoła Podstawowa nr 5 w Lęborku,</w:t>
      </w:r>
    </w:p>
    <w:p w:rsidR="00EB005F" w:rsidRPr="00A9489B" w:rsidRDefault="00EB005F" w:rsidP="00DE249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SP 8 - Szkoła Podstawowa nr 8 w Lęborku,</w:t>
      </w:r>
    </w:p>
    <w:p w:rsidR="00EB005F" w:rsidRPr="00A9489B" w:rsidRDefault="00EB005F" w:rsidP="00DE249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SP 4 - Szkoła Podstawowa nr 4 w Lęborku (przy Zespole Szkół nr 3 w Lęborku),</w:t>
      </w:r>
    </w:p>
    <w:p w:rsidR="00EB005F" w:rsidRPr="00A9489B" w:rsidRDefault="00EB005F" w:rsidP="00DE249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GIM 1 - Gimnazjum nr 1 w Lęborku,</w:t>
      </w:r>
    </w:p>
    <w:p w:rsidR="00EB005F" w:rsidRPr="00A9489B" w:rsidRDefault="00EB005F" w:rsidP="00DE249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GIM 2 - Gimnazjum nr 2 w Lęborku,</w:t>
      </w:r>
    </w:p>
    <w:p w:rsidR="00EB005F" w:rsidRPr="00A9489B" w:rsidRDefault="00EB005F" w:rsidP="00DE249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GIM 3 - Gimnazjum nr 3 w Lęborku (przy Zespole Szkół nr 3 w Lęborku).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3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ZAŁOŻENIA PROJEKTOWE I ORGANIZACYJNE</w:t>
      </w:r>
    </w:p>
    <w:p w:rsidR="00EB005F" w:rsidRPr="00A9489B" w:rsidRDefault="00EB005F" w:rsidP="00677B2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W celu dokonania oceny stanu szkolnictwa ogólnego oraz potrzeb edukacyjnych w obszarze szkół prowadzonych przez Gminę Miasto Lębork, na przełomie 2015 i 2016 roku przeprowadzono </w:t>
      </w:r>
      <w:r w:rsidRPr="00A9489B">
        <w:rPr>
          <w:rFonts w:ascii="Tahoma" w:hAnsi="Tahoma" w:cs="Tahoma"/>
          <w:i/>
          <w:sz w:val="18"/>
          <w:szCs w:val="18"/>
        </w:rPr>
        <w:t xml:space="preserve">DIAGNOZĘ W OBSZARZE KSZTAŁCENIA OGÓLNEGO (Diagnoza edukacyjna Gminy Miasto Lębork przyjęta została Zarządzeniem Burmistrza Miasta Lęborka nr 5A/2016 z dn.19.01.2016r.), </w:t>
      </w:r>
      <w:r w:rsidRPr="00A9489B">
        <w:rPr>
          <w:rFonts w:ascii="Tahoma" w:hAnsi="Tahoma" w:cs="Tahoma"/>
          <w:sz w:val="18"/>
          <w:szCs w:val="18"/>
        </w:rPr>
        <w:t xml:space="preserve">której celem było przede wszystkim określenie obszarów pracy szkół z obszaru Lęborka wymagających wsparcia, tj. wprowadzania w nich zmian lub doskonalenia i rozwijania w celu ich kompleksowego wspomagania.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Przeprowadzona diagnoza potwierdza konieczność interwencji i podjęcia działań na rzecz poprawy jakości edukacji ogólnej i podjęcia działań w zakresie możliwości jakie daje Szczegółowy Opis Osi Priorytetowych RPO WP 2014-2020, stosownie do potrzeb zgłaszanych przez szkoły.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Diagnoza wskazała niezbędność podjęcia działań: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• na rzecz uczniów, kształtujących i rozwijających ich kompetencje kluczowe niezbędne na rynku pracy;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• w stosunku do nauczycieli dot. doskonalenia ich kompetencji w powiązaniu z potrzebami i wsparciem udzielanym na rzecz uczniów;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• dot. wyposażenia/doposażenia bazy dydaktycznej szkół, w powiązaniu z działaniami na rzecz uczniów.</w:t>
      </w:r>
    </w:p>
    <w:p w:rsidR="00EB005F" w:rsidRPr="00A9489B" w:rsidRDefault="00EB005F" w:rsidP="00DE24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Na podstawie ww. wniosków i zgłoszonych potrzeb określono grupę docelową, cel główny projektu, cele szczegółowe oraz zadania i działania projektowe.</w:t>
      </w:r>
    </w:p>
    <w:p w:rsidR="00EB005F" w:rsidRPr="00A9489B" w:rsidRDefault="00EB005F" w:rsidP="002448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lastRenderedPageBreak/>
        <w:t xml:space="preserve">Celem projektu jest polepszenie jakości procesu kształcenia poprzez podwyższanie kompetencji uczniów oraz doskonalenie kwalifikacji n-li w zakresie podstawy kształcenia ogólnego w szkołach prowadzonych przez Gminę Miasto Lębork. Wsparcie oparte na wszechstronnej diagnozie skierowane będzie do osób, które bez udziału w projekcie nie mają szans na poprawę swojej sytuacji w zakresie edukacji i możliwości rozwoju. </w:t>
      </w:r>
    </w:p>
    <w:p w:rsidR="00EB005F" w:rsidRPr="00A9489B" w:rsidRDefault="00EB005F" w:rsidP="00DE24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Cele szczegółowe: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wzrost poziomu kompetencji kluczowych niezbędnych na rynku pracy wśród 90% z 464 uczniów,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-wsparcie doskonalenia zawodowego 80 n-li, przede wszystkim w zakresie przygotowania do kształcenia kompetencji kluczowych, nabycie przez 90% z</w:t>
      </w:r>
      <w:r>
        <w:rPr>
          <w:rFonts w:ascii="Tahoma" w:hAnsi="Tahoma" w:cs="Tahoma"/>
          <w:sz w:val="18"/>
          <w:szCs w:val="18"/>
        </w:rPr>
        <w:t xml:space="preserve"> nich KWALIFIKACJI/KOMPETENCJI.</w:t>
      </w:r>
    </w:p>
    <w:p w:rsidR="00EB005F" w:rsidRPr="00A9489B" w:rsidRDefault="00EB005F" w:rsidP="00DE249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W ramach projektu uczestnicy będą mogli skorzystać z całkowicie bezpłatnej, kompleksowej pomocy:</w:t>
      </w:r>
    </w:p>
    <w:p w:rsidR="00EB005F" w:rsidRPr="00A9489B" w:rsidRDefault="00EB005F" w:rsidP="00DE249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formy wsparcia dla </w:t>
      </w:r>
      <w:r w:rsidRPr="00A9489B">
        <w:rPr>
          <w:rFonts w:ascii="Tahoma" w:hAnsi="Tahoma" w:cs="Tahoma"/>
          <w:b/>
          <w:sz w:val="18"/>
          <w:szCs w:val="18"/>
          <w:u w:val="single"/>
        </w:rPr>
        <w:t>uczniów/uczennic</w:t>
      </w:r>
      <w:r w:rsidRPr="00A9489B">
        <w:rPr>
          <w:rFonts w:ascii="Tahoma" w:hAnsi="Tahoma" w:cs="Tahoma"/>
          <w:sz w:val="18"/>
          <w:szCs w:val="18"/>
        </w:rPr>
        <w:t xml:space="preserve">: zajęcia rozwijające kompetencje kluczowe uczniów (kompetencje matematyczne i podstawowe kompetencje naukowo-techniczne, kompetencje uczenia się, kompetencje społeczne) m.in. z wykorzystaniem platformy e-learningowej: innowacyjne programy edukacyjne dostosowane do wieku uczniów, zajęcia z języka angielskiego (rozwijające kompetencje językowe) oraz doradztwo </w:t>
      </w:r>
      <w:proofErr w:type="spellStart"/>
      <w:r w:rsidRPr="00A9489B">
        <w:rPr>
          <w:rFonts w:ascii="Tahoma" w:hAnsi="Tahoma" w:cs="Tahoma"/>
          <w:sz w:val="18"/>
          <w:szCs w:val="18"/>
        </w:rPr>
        <w:t>edukacyjno</w:t>
      </w:r>
      <w:proofErr w:type="spellEnd"/>
      <w:r w:rsidRPr="00A9489B">
        <w:rPr>
          <w:rFonts w:ascii="Tahoma" w:hAnsi="Tahoma" w:cs="Tahoma"/>
          <w:sz w:val="18"/>
          <w:szCs w:val="18"/>
        </w:rPr>
        <w:t xml:space="preserve"> – zawodowe i spotkania z pracodawcami/przedsiębiorcami; </w:t>
      </w:r>
    </w:p>
    <w:p w:rsidR="00EB005F" w:rsidRPr="00A9489B" w:rsidRDefault="00EB005F" w:rsidP="00DE249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formy wsparcia dla </w:t>
      </w:r>
      <w:r w:rsidRPr="00A9489B">
        <w:rPr>
          <w:rFonts w:ascii="Tahoma" w:hAnsi="Tahoma" w:cs="Tahoma"/>
          <w:b/>
          <w:sz w:val="18"/>
          <w:szCs w:val="18"/>
          <w:u w:val="single"/>
        </w:rPr>
        <w:t>nauczycieli/nauczycielek</w:t>
      </w:r>
      <w:r w:rsidRPr="00A9489B">
        <w:rPr>
          <w:rFonts w:ascii="Tahoma" w:hAnsi="Tahoma" w:cs="Tahoma"/>
          <w:sz w:val="18"/>
          <w:szCs w:val="18"/>
        </w:rPr>
        <w:t>: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Akademia coachingu dla nauczycieli zakładająca umożliwienie n-</w:t>
      </w:r>
      <w:proofErr w:type="spellStart"/>
      <w:r w:rsidRPr="00A9489B">
        <w:rPr>
          <w:rFonts w:ascii="Tahoma" w:hAnsi="Tahoma" w:cs="Tahoma"/>
          <w:sz w:val="18"/>
          <w:szCs w:val="18"/>
        </w:rPr>
        <w:t>lom</w:t>
      </w:r>
      <w:proofErr w:type="spellEnd"/>
      <w:r w:rsidRPr="00A9489B">
        <w:rPr>
          <w:rFonts w:ascii="Tahoma" w:hAnsi="Tahoma" w:cs="Tahoma"/>
          <w:sz w:val="18"/>
          <w:szCs w:val="18"/>
        </w:rPr>
        <w:t xml:space="preserve"> zdobycie wiedzy i umiejętności potrzebnych do profesjonalnego wspierania uczniów,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Akademia trenera, czyli ogólnorozwojowy program przygotowujący nauczycieli do efektywnego wykonywania zawodu trenera,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709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szkolenie z zakresu wykorzystywania narzędzi TIK w edukacji uczniów.</w:t>
      </w:r>
    </w:p>
    <w:p w:rsidR="00EB005F" w:rsidRPr="00A9489B" w:rsidRDefault="00EB005F" w:rsidP="00A9489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t xml:space="preserve">wyposażenie/doposażenie bazy dydaktycznej </w:t>
      </w:r>
      <w:r w:rsidRPr="00A9489B">
        <w:rPr>
          <w:rFonts w:ascii="Tahoma" w:hAnsi="Tahoma" w:cs="Tahoma"/>
          <w:b/>
          <w:sz w:val="18"/>
          <w:szCs w:val="18"/>
          <w:u w:val="single"/>
        </w:rPr>
        <w:t>szkół</w:t>
      </w:r>
      <w:r w:rsidRPr="00A9489B">
        <w:rPr>
          <w:rFonts w:ascii="Tahoma" w:hAnsi="Tahoma" w:cs="Tahoma"/>
          <w:sz w:val="18"/>
          <w:szCs w:val="18"/>
        </w:rPr>
        <w:t>, w powiązaniu z działaniami realizowanymi na rzecz uczniów</w:t>
      </w:r>
      <w:r>
        <w:rPr>
          <w:rFonts w:ascii="Tahoma" w:hAnsi="Tahoma" w:cs="Tahoma"/>
          <w:sz w:val="18"/>
          <w:szCs w:val="18"/>
        </w:rPr>
        <w:t xml:space="preserve"> </w:t>
      </w:r>
      <w:r w:rsidRPr="00A9489B">
        <w:rPr>
          <w:rFonts w:ascii="Tahoma" w:hAnsi="Tahoma" w:cs="Tahoma"/>
          <w:sz w:val="18"/>
          <w:szCs w:val="18"/>
        </w:rPr>
        <w:t>- zakup wyposażenia pracowni szkolnych do nauczania przedmiotów przyrodniczych oraz matematycznych.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4</w:t>
      </w:r>
    </w:p>
    <w:p w:rsidR="00EB005F" w:rsidRPr="00A9489B" w:rsidRDefault="00EB005F" w:rsidP="00DE249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0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GRUPA DOCELOWA</w:t>
      </w:r>
    </w:p>
    <w:p w:rsidR="00EB005F" w:rsidRPr="00A9489B" w:rsidRDefault="00EB005F" w:rsidP="00DE2491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Uczestnikami projektu (odbiorcami wsparcia) mogą być wyłącznie </w:t>
      </w:r>
      <w:r w:rsidRPr="00A9489B">
        <w:rPr>
          <w:rFonts w:ascii="Tahoma" w:hAnsi="Tahoma" w:cs="Tahoma"/>
          <w:b/>
          <w:sz w:val="18"/>
          <w:szCs w:val="18"/>
        </w:rPr>
        <w:t>uczniowie/uczennice</w:t>
      </w:r>
      <w:r w:rsidRPr="00A9489B">
        <w:rPr>
          <w:rFonts w:ascii="Tahoma" w:hAnsi="Tahoma" w:cs="Tahoma"/>
          <w:sz w:val="18"/>
          <w:szCs w:val="18"/>
        </w:rPr>
        <w:t xml:space="preserve"> </w:t>
      </w:r>
      <w:r w:rsidRPr="00A9489B">
        <w:rPr>
          <w:rFonts w:ascii="Tahoma" w:hAnsi="Tahoma" w:cs="Tahoma"/>
          <w:sz w:val="18"/>
          <w:szCs w:val="18"/>
        </w:rPr>
        <w:br/>
        <w:t xml:space="preserve">i </w:t>
      </w:r>
      <w:r w:rsidRPr="00A9489B">
        <w:rPr>
          <w:rFonts w:ascii="Tahoma" w:hAnsi="Tahoma" w:cs="Tahoma"/>
          <w:b/>
          <w:sz w:val="18"/>
          <w:szCs w:val="18"/>
        </w:rPr>
        <w:t>nauczyciele/nauczycielki</w:t>
      </w:r>
      <w:r w:rsidRPr="00A9489B">
        <w:rPr>
          <w:rFonts w:ascii="Tahoma" w:hAnsi="Tahoma" w:cs="Tahoma"/>
          <w:sz w:val="18"/>
          <w:szCs w:val="18"/>
        </w:rPr>
        <w:t xml:space="preserve"> następujących szkół: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108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Szkoła Podstawowa nr 3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108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Szkoła Podstawowa nr 5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108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Szkoła Podstawowa nr 8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108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Szkoła Podstawowa nr 4 w Lęborku (przy Zespole Szkół nr 3 w Lęborku),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108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Gimnazjum nr 1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108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Gimnazjum nr 2 w Lęborku,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108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Gimnazjum nr 3 w Lęborku (przy Zespole Szkół nr 3 w Lęborku).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1080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A9489B">
        <w:rPr>
          <w:rFonts w:ascii="Tahoma" w:hAnsi="Tahoma" w:cs="Tahoma"/>
          <w:b/>
          <w:sz w:val="18"/>
          <w:szCs w:val="18"/>
          <w:u w:val="single"/>
        </w:rPr>
        <w:t>Projektem objętych zostanie 544 os</w:t>
      </w:r>
      <w:r w:rsidR="00F866B1">
        <w:rPr>
          <w:rFonts w:ascii="Tahoma" w:hAnsi="Tahoma" w:cs="Tahoma"/>
          <w:b/>
          <w:sz w:val="18"/>
          <w:szCs w:val="18"/>
          <w:u w:val="single"/>
        </w:rPr>
        <w:t>oby</w:t>
      </w:r>
      <w:r w:rsidRPr="00A9489B">
        <w:rPr>
          <w:rFonts w:ascii="Tahoma" w:hAnsi="Tahoma" w:cs="Tahoma"/>
          <w:b/>
          <w:sz w:val="18"/>
          <w:szCs w:val="18"/>
          <w:u w:val="single"/>
        </w:rPr>
        <w:t>, w tym:</w:t>
      </w:r>
    </w:p>
    <w:p w:rsidR="00EB005F" w:rsidRPr="00A9489B" w:rsidRDefault="00EB005F" w:rsidP="00677B2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t>464 uczniów</w:t>
      </w:r>
      <w:r w:rsidRPr="00A9489B">
        <w:rPr>
          <w:rFonts w:ascii="Tahoma" w:hAnsi="Tahoma" w:cs="Tahoma"/>
          <w:sz w:val="18"/>
          <w:szCs w:val="18"/>
        </w:rPr>
        <w:t xml:space="preserve"> szkół podstawowych (SP) i gimnazjalnych (GIM):</w:t>
      </w:r>
    </w:p>
    <w:p w:rsidR="00EB005F" w:rsidRPr="00A9489B" w:rsidRDefault="00EB005F" w:rsidP="00677B21">
      <w:pPr>
        <w:pStyle w:val="Akapitzlist"/>
        <w:autoSpaceDE w:val="0"/>
        <w:autoSpaceDN w:val="0"/>
        <w:adjustRightInd w:val="0"/>
        <w:spacing w:after="60"/>
        <w:ind w:left="108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- 320 uczniów Szkół Podstawowych (Sp3-80, sp5-32, sp8-96, sp4-112) </w:t>
      </w:r>
    </w:p>
    <w:p w:rsidR="00EB005F" w:rsidRPr="00A9489B" w:rsidRDefault="00EB005F" w:rsidP="00677B21">
      <w:pPr>
        <w:pStyle w:val="Akapitzlist"/>
        <w:autoSpaceDE w:val="0"/>
        <w:autoSpaceDN w:val="0"/>
        <w:adjustRightInd w:val="0"/>
        <w:spacing w:after="60"/>
        <w:ind w:left="108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- 144 uczniów Gimnazjów (Gim1-32 , Gim.2-64, Gim.3-48).</w:t>
      </w:r>
    </w:p>
    <w:p w:rsidR="00EB005F" w:rsidRPr="00A9489B" w:rsidRDefault="00EB005F" w:rsidP="00677B21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t>80 nauczycieli</w:t>
      </w:r>
      <w:r w:rsidRPr="00A9489B">
        <w:rPr>
          <w:rFonts w:ascii="Tahoma" w:hAnsi="Tahoma" w:cs="Tahoma"/>
          <w:sz w:val="18"/>
          <w:szCs w:val="18"/>
        </w:rPr>
        <w:t>.</w:t>
      </w:r>
    </w:p>
    <w:p w:rsidR="00EB005F" w:rsidRPr="00A9489B" w:rsidRDefault="00EB005F" w:rsidP="00DE249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0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 xml:space="preserve">KRYTERIA UCZESTNICTWA 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ind w:left="360"/>
        <w:contextualSpacing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Uczestnikiem projektu może zostać osoba, która spełni łącznie następujące warunki:</w:t>
      </w:r>
    </w:p>
    <w:p w:rsidR="00EB005F" w:rsidRPr="00A9489B" w:rsidRDefault="00EB005F" w:rsidP="00DE249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posiada status ucznia szkoły, o której mowa w </w:t>
      </w:r>
      <w:r w:rsidRPr="00A9489B">
        <w:rPr>
          <w:rFonts w:ascii="Tahoma" w:hAnsi="Tahoma" w:cs="Tahoma"/>
          <w:bCs/>
          <w:sz w:val="18"/>
          <w:szCs w:val="18"/>
        </w:rPr>
        <w:t xml:space="preserve">§ 4 ust. 1 pkt 1 lub jest nauczycielem </w:t>
      </w:r>
      <w:r w:rsidRPr="00A9489B">
        <w:rPr>
          <w:rFonts w:ascii="Tahoma" w:hAnsi="Tahoma" w:cs="Tahoma"/>
          <w:sz w:val="18"/>
          <w:szCs w:val="18"/>
        </w:rPr>
        <w:t xml:space="preserve">szkoły, o której mowa w </w:t>
      </w:r>
      <w:r w:rsidRPr="00A9489B">
        <w:rPr>
          <w:rFonts w:ascii="Tahoma" w:hAnsi="Tahoma" w:cs="Tahoma"/>
          <w:bCs/>
          <w:sz w:val="18"/>
          <w:szCs w:val="18"/>
        </w:rPr>
        <w:t>§ 4 ust. 1 pkt 1</w:t>
      </w:r>
    </w:p>
    <w:p w:rsidR="00EB005F" w:rsidRPr="00A9489B" w:rsidRDefault="00EB005F" w:rsidP="00DE249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jest zainteresowana udziałem w projekcie (w przypadku niepełnoletnich uczniów dodatkowo otrzyma zgodę rodziców/opiekunów prawnych na udział w projekcie)</w:t>
      </w:r>
    </w:p>
    <w:p w:rsidR="00EB005F" w:rsidRPr="00A9489B" w:rsidRDefault="00EB005F" w:rsidP="00DE2491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dopełni wszystkich formalności określonych w § 8 i 9 lub 10 niniejszego regulaminu.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Tahoma" w:hAnsi="Tahoma" w:cs="Tahoma"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5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OGÓLNE ZASADY REALIZACJI FORM WSPARCIA DLA UCZESTNIKÓW PROJEKTU</w:t>
      </w:r>
    </w:p>
    <w:p w:rsidR="00EB005F" w:rsidRPr="00A9489B" w:rsidRDefault="00EB005F" w:rsidP="00DE249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Przewidziane w ramach projektu formy wsparcia dla:</w:t>
      </w:r>
    </w:p>
    <w:p w:rsidR="00EB005F" w:rsidRPr="00A9489B" w:rsidRDefault="00EB005F" w:rsidP="00DE249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60"/>
        <w:ind w:left="113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  <w:u w:val="single"/>
        </w:rPr>
        <w:lastRenderedPageBreak/>
        <w:t>uczniów/uczennic</w:t>
      </w:r>
      <w:r w:rsidRPr="00A9489B">
        <w:rPr>
          <w:rFonts w:ascii="Tahoma" w:hAnsi="Tahoma" w:cs="Tahoma"/>
          <w:sz w:val="18"/>
          <w:szCs w:val="18"/>
        </w:rPr>
        <w:t xml:space="preserve"> będą przyczyniać się do:</w:t>
      </w:r>
    </w:p>
    <w:p w:rsidR="00EB005F" w:rsidRPr="00A9489B" w:rsidRDefault="00EB005F" w:rsidP="004E1522">
      <w:pPr>
        <w:autoSpaceDE w:val="0"/>
        <w:autoSpaceDN w:val="0"/>
        <w:adjustRightInd w:val="0"/>
        <w:spacing w:after="60" w:line="276" w:lineRule="auto"/>
        <w:ind w:left="774"/>
        <w:contextualSpacing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kształtowania kompetencji kluczowych niezbędnych na rynku pracy, </w:t>
      </w:r>
    </w:p>
    <w:p w:rsidR="00EB005F" w:rsidRPr="00A9489B" w:rsidRDefault="00EB005F" w:rsidP="004E1522">
      <w:pPr>
        <w:autoSpaceDE w:val="0"/>
        <w:autoSpaceDN w:val="0"/>
        <w:adjustRightInd w:val="0"/>
        <w:spacing w:after="60" w:line="276" w:lineRule="auto"/>
        <w:ind w:left="774"/>
        <w:contextualSpacing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rozbudzania kreatywności i innowacyjności, </w:t>
      </w:r>
    </w:p>
    <w:p w:rsidR="00EB005F" w:rsidRPr="00A9489B" w:rsidRDefault="00EB005F" w:rsidP="004E1522">
      <w:pPr>
        <w:autoSpaceDE w:val="0"/>
        <w:autoSpaceDN w:val="0"/>
        <w:adjustRightInd w:val="0"/>
        <w:spacing w:after="60" w:line="276" w:lineRule="auto"/>
        <w:ind w:left="774"/>
        <w:contextualSpacing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rozwoju doradztwa edukacyjno-zawodowego,</w:t>
      </w:r>
    </w:p>
    <w:p w:rsidR="00EB005F" w:rsidRPr="00A9489B" w:rsidRDefault="00EB005F" w:rsidP="004E152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60"/>
        <w:ind w:left="113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  <w:u w:val="single"/>
        </w:rPr>
        <w:t>nauczycieli/nauczycielek</w:t>
      </w:r>
      <w:r w:rsidRPr="00A9489B">
        <w:rPr>
          <w:rFonts w:ascii="Tahoma" w:hAnsi="Tahoma" w:cs="Tahoma"/>
          <w:sz w:val="18"/>
          <w:szCs w:val="18"/>
        </w:rPr>
        <w:t xml:space="preserve"> będą przyczyniać się do:</w:t>
      </w:r>
    </w:p>
    <w:p w:rsidR="00EB005F" w:rsidRPr="00A9489B" w:rsidRDefault="00EB005F" w:rsidP="004E1522">
      <w:pPr>
        <w:autoSpaceDE w:val="0"/>
        <w:autoSpaceDN w:val="0"/>
        <w:adjustRightInd w:val="0"/>
        <w:spacing w:after="60" w:line="276" w:lineRule="auto"/>
        <w:ind w:left="774"/>
        <w:contextualSpacing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</w:t>
      </w:r>
      <w:r>
        <w:rPr>
          <w:rFonts w:ascii="Tahoma" w:hAnsi="Tahoma" w:cs="Tahoma"/>
          <w:sz w:val="18"/>
          <w:szCs w:val="18"/>
        </w:rPr>
        <w:t xml:space="preserve"> </w:t>
      </w:r>
      <w:r w:rsidRPr="00A9489B">
        <w:rPr>
          <w:rFonts w:ascii="Tahoma" w:hAnsi="Tahoma" w:cs="Tahoma"/>
          <w:sz w:val="18"/>
          <w:szCs w:val="18"/>
        </w:rPr>
        <w:t xml:space="preserve">stosowania metod pracy oraz form organizacyjnych procesu nauczania sprzyjających kształtowaniu właściwych postaw/umiejętności oraz kompetencji kluczowych niezbędnych na rynku pracy, </w:t>
      </w:r>
    </w:p>
    <w:p w:rsidR="00EB005F" w:rsidRPr="00A9489B" w:rsidRDefault="00EB005F" w:rsidP="004E1522">
      <w:pPr>
        <w:autoSpaceDE w:val="0"/>
        <w:autoSpaceDN w:val="0"/>
        <w:adjustRightInd w:val="0"/>
        <w:spacing w:after="60" w:line="276" w:lineRule="auto"/>
        <w:ind w:left="774"/>
        <w:contextualSpacing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stosowania aktywizujących metod pracy z uczniem opartych na metodzie badawczej </w:t>
      </w:r>
    </w:p>
    <w:p w:rsidR="00EB005F" w:rsidRPr="00A9489B" w:rsidRDefault="00EB005F" w:rsidP="004E1522">
      <w:pPr>
        <w:autoSpaceDE w:val="0"/>
        <w:autoSpaceDN w:val="0"/>
        <w:adjustRightInd w:val="0"/>
        <w:spacing w:after="60" w:line="276" w:lineRule="auto"/>
        <w:ind w:left="774"/>
        <w:contextualSpacing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i doświadczalnej,</w:t>
      </w:r>
    </w:p>
    <w:p w:rsidR="00EB005F" w:rsidRPr="00A9489B" w:rsidRDefault="00EB005F" w:rsidP="004E1522">
      <w:pPr>
        <w:autoSpaceDE w:val="0"/>
        <w:autoSpaceDN w:val="0"/>
        <w:adjustRightInd w:val="0"/>
        <w:spacing w:after="60" w:line="276" w:lineRule="auto"/>
        <w:ind w:left="774"/>
        <w:contextualSpacing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 korzystania z narzędzi TIK w nauczaniu przedmiotowym.</w:t>
      </w:r>
    </w:p>
    <w:p w:rsidR="00EB005F" w:rsidRPr="00A9489B" w:rsidRDefault="00EB005F" w:rsidP="00DE249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Przewidziane formy wsparcia dla grupy docelowej mają charakter nieodpłatny.</w:t>
      </w:r>
    </w:p>
    <w:p w:rsidR="00EB005F" w:rsidRPr="00A9489B" w:rsidRDefault="00EB005F" w:rsidP="00DE249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Przedstawiciele grupy docelowej mogą uczestniczyć w kilku formach wsparcia, wg własnych potrzeb </w:t>
      </w:r>
      <w:r w:rsidRPr="00A9489B">
        <w:rPr>
          <w:rFonts w:ascii="Tahoma" w:hAnsi="Tahoma" w:cs="Tahoma"/>
          <w:sz w:val="18"/>
          <w:szCs w:val="18"/>
        </w:rPr>
        <w:br/>
        <w:t>i możliwości.</w:t>
      </w:r>
    </w:p>
    <w:p w:rsidR="00EB005F" w:rsidRPr="00A9489B" w:rsidRDefault="00EB005F" w:rsidP="008E30D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Zajęcia dla nauczycieli będą organizowane zgodnie z założeniami projektu. Nauczyciele nauczą się obsługiwać sprzęt zakupiony w ramach projektu i będą wykorzystywać narzędzia TIK w pracy zawodowej w celu poprawy jakości edukacji ogólnej (w szczególności kompetencji kluczowych).</w:t>
      </w:r>
    </w:p>
    <w:p w:rsidR="00EB005F" w:rsidRPr="00A9489B" w:rsidRDefault="00EB005F" w:rsidP="008E30D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Zajęcia dla uczniów, co do zasady odbywać się będą na terenie szkół w Lęborku. </w:t>
      </w:r>
    </w:p>
    <w:p w:rsidR="00EB005F" w:rsidRPr="00A9489B" w:rsidRDefault="00EB005F" w:rsidP="0039283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Szkoły udostępnią sale, zakupione wyposażenie i niezbędne materiały dydaktyczne i biurowe do realizacji zajęć dla uczniów, zgodnie z ich charakterem i potrzebami programowymi. Większość zajęć będzie prowadzona przy użyciu nowoczesnych narzędzi dydaktycznych (narzędzi TIK) w celu zwiększenia m.in. motywacji do nauki. 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6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 xml:space="preserve">ZASADY REALIZACJI I RODZAJE FORM WSPARCIA </w:t>
      </w:r>
      <w:r w:rsidRPr="00A9489B">
        <w:rPr>
          <w:rFonts w:ascii="Tahoma" w:hAnsi="Tahoma" w:cs="Tahoma"/>
          <w:b/>
          <w:bCs/>
          <w:sz w:val="18"/>
          <w:szCs w:val="18"/>
          <w:u w:val="single"/>
        </w:rPr>
        <w:t>DLA UCZNIÓW</w:t>
      </w:r>
      <w:r w:rsidRPr="00A9489B">
        <w:rPr>
          <w:rFonts w:ascii="Tahoma" w:hAnsi="Tahoma" w:cs="Tahoma"/>
          <w:b/>
          <w:bCs/>
          <w:sz w:val="18"/>
          <w:szCs w:val="18"/>
        </w:rPr>
        <w:t xml:space="preserve"> W ROKU SZKOLNYM 2016/2017</w:t>
      </w:r>
    </w:p>
    <w:p w:rsidR="00EB005F" w:rsidRPr="00A9489B" w:rsidRDefault="00EB005F" w:rsidP="00DE249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60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ZASADY REALIZACJI I RODZAJE ZAJĘĆ DODATKOWYCH I SPECJALISTYCZNYCH W 2016/2017</w:t>
      </w:r>
    </w:p>
    <w:p w:rsidR="00EB005F" w:rsidRPr="00A9489B" w:rsidRDefault="00EB005F" w:rsidP="00DE249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/>
        <w:ind w:left="113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Zajęcia dodatkowe i specjalistyczne rozwijające kompetencje kluczowe niezbędne na rynku pracy dla uczniów będą realizowane w ich szkołach w czasie trwania projektu.</w:t>
      </w:r>
    </w:p>
    <w:p w:rsidR="00EB005F" w:rsidRPr="00A9489B" w:rsidRDefault="00EB005F" w:rsidP="00DE249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/>
        <w:ind w:left="1134"/>
        <w:jc w:val="both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t xml:space="preserve">Do rozpoczęcia realizacji wszystkich zajęć wymagane jest przeprowadzenie rekrutacji wśród uczniów (wg procedury opisanej w </w:t>
      </w:r>
      <w:r w:rsidRPr="00A9489B">
        <w:rPr>
          <w:rFonts w:ascii="Tahoma" w:hAnsi="Tahoma" w:cs="Tahoma"/>
          <w:b/>
          <w:bCs/>
          <w:sz w:val="18"/>
          <w:szCs w:val="18"/>
        </w:rPr>
        <w:t>§ 9 niniejszego regulaminu).</w:t>
      </w:r>
    </w:p>
    <w:p w:rsidR="00EB005F" w:rsidRPr="00A9489B" w:rsidRDefault="00EB005F" w:rsidP="00A2328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/>
        <w:ind w:left="113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Liczba grup z podziałem na szkoły / rodzaje zajęć / czas ich trwania, określono indywidualnie </w:t>
      </w:r>
      <w:r w:rsidRPr="00A9489B">
        <w:rPr>
          <w:rFonts w:ascii="Tahoma" w:hAnsi="Tahoma" w:cs="Tahoma"/>
          <w:sz w:val="18"/>
          <w:szCs w:val="18"/>
        </w:rPr>
        <w:br/>
        <w:t>w zależności od rodzaju wsparcia i indywidualnych możliwości uczniów:</w:t>
      </w:r>
    </w:p>
    <w:p w:rsidR="00EB005F" w:rsidRDefault="00EB005F" w:rsidP="00DE2491">
      <w:pPr>
        <w:pStyle w:val="Akapitzlist"/>
        <w:autoSpaceDE w:val="0"/>
        <w:autoSpaceDN w:val="0"/>
        <w:adjustRightInd w:val="0"/>
        <w:spacing w:after="60"/>
        <w:ind w:left="1134"/>
        <w:jc w:val="both"/>
        <w:rPr>
          <w:rFonts w:ascii="Tahoma" w:hAnsi="Tahoma" w:cs="Tahoma"/>
          <w:sz w:val="18"/>
          <w:szCs w:val="18"/>
        </w:rPr>
      </w:pP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1134"/>
        <w:jc w:val="both"/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2268"/>
        <w:gridCol w:w="2268"/>
      </w:tblGrid>
      <w:tr w:rsidR="00EB005F" w:rsidRPr="00A9489B" w:rsidTr="00981FB5">
        <w:trPr>
          <w:trHeight w:val="419"/>
        </w:trPr>
        <w:tc>
          <w:tcPr>
            <w:tcW w:w="9072" w:type="dxa"/>
            <w:gridSpan w:val="3"/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sz w:val="18"/>
                <w:szCs w:val="18"/>
              </w:rPr>
              <w:t>Szkoła Podstawowa nr 3 w Lęborku</w:t>
            </w:r>
          </w:p>
        </w:tc>
      </w:tr>
      <w:tr w:rsidR="00EB005F" w:rsidRPr="00A9489B" w:rsidTr="00981FB5">
        <w:trPr>
          <w:trHeight w:val="837"/>
        </w:trPr>
        <w:tc>
          <w:tcPr>
            <w:tcW w:w="4536" w:type="dxa"/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Nazwa zajęć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liczba miejsc w ramach zajęć w roku szkolnym 2016-2017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łączna liczba godzin w roku szkolnym dla poszczególnych grup</w:t>
            </w:r>
          </w:p>
        </w:tc>
      </w:tr>
      <w:tr w:rsidR="00EB005F" w:rsidRPr="00A9489B" w:rsidTr="00981FB5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rPr>
                <w:rFonts w:ascii="Tahoma" w:hAnsi="Tahoma" w:cs="Tahoma"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z zastosowaniem programu edukacyjnego dla klas I-VI z platformą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e-learningową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wsparte pokazami naukowymi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 xml:space="preserve">40 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</w:tr>
      <w:tr w:rsidR="00EB005F" w:rsidRPr="00A9489B" w:rsidTr="00981FB5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języka angielskiego wraz z platformą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learningową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40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</w:tr>
    </w:tbl>
    <w:p w:rsidR="00EB005F" w:rsidRDefault="00EB005F" w:rsidP="000B4C98">
      <w:pPr>
        <w:rPr>
          <w:rFonts w:ascii="Tahoma" w:hAnsi="Tahoma" w:cs="Tahoma"/>
          <w:sz w:val="18"/>
          <w:szCs w:val="18"/>
          <w:lang w:eastAsia="en-US"/>
        </w:rPr>
      </w:pPr>
      <w:r>
        <w:rPr>
          <w:rFonts w:ascii="Tahoma" w:hAnsi="Tahoma" w:cs="Tahoma"/>
          <w:sz w:val="18"/>
          <w:szCs w:val="18"/>
          <w:lang w:eastAsia="en-US"/>
        </w:rPr>
        <w:tab/>
      </w:r>
    </w:p>
    <w:p w:rsidR="00EB005F" w:rsidRDefault="00EB005F" w:rsidP="000B4C98">
      <w:pPr>
        <w:rPr>
          <w:rFonts w:ascii="Tahoma" w:hAnsi="Tahoma" w:cs="Tahoma"/>
          <w:sz w:val="18"/>
          <w:szCs w:val="18"/>
          <w:lang w:eastAsia="en-US"/>
        </w:rPr>
      </w:pPr>
    </w:p>
    <w:p w:rsidR="00EB005F" w:rsidRDefault="00EB005F" w:rsidP="000B4C98">
      <w:pPr>
        <w:rPr>
          <w:rFonts w:ascii="Tahoma" w:hAnsi="Tahoma" w:cs="Tahoma"/>
          <w:sz w:val="18"/>
          <w:szCs w:val="18"/>
          <w:lang w:eastAsia="en-US"/>
        </w:rPr>
      </w:pPr>
    </w:p>
    <w:p w:rsidR="00EB005F" w:rsidRPr="00A3614A" w:rsidRDefault="00EB005F" w:rsidP="000B4C98">
      <w:pPr>
        <w:rPr>
          <w:rFonts w:ascii="Tahoma" w:hAnsi="Tahoma" w:cs="Tahoma"/>
          <w:b/>
          <w:sz w:val="18"/>
          <w:szCs w:val="18"/>
        </w:rPr>
      </w:pP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1134"/>
        <w:jc w:val="both"/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2268"/>
        <w:gridCol w:w="2268"/>
      </w:tblGrid>
      <w:tr w:rsidR="00EB005F" w:rsidRPr="00A9489B" w:rsidTr="008E30DB">
        <w:trPr>
          <w:trHeight w:val="419"/>
        </w:trPr>
        <w:tc>
          <w:tcPr>
            <w:tcW w:w="9072" w:type="dxa"/>
            <w:gridSpan w:val="3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sz w:val="18"/>
                <w:szCs w:val="18"/>
              </w:rPr>
              <w:lastRenderedPageBreak/>
              <w:t>Szkoła Podstawowa nr 5 w Lęborku</w:t>
            </w:r>
          </w:p>
        </w:tc>
      </w:tr>
      <w:tr w:rsidR="00EB005F" w:rsidRPr="00A9489B" w:rsidTr="008E30DB">
        <w:trPr>
          <w:trHeight w:val="837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Nazwa zajęć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liczba miejsc w ramach zajęć w roku szkolnym 2016-2017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łączna liczba godzin w roku szkolnym dla poszczególnych grup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z zastosowaniem programu edukacyjnego dla klas I-VI z platformą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e-learningową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wsparte pokazami naukowymi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języka angielskiego wraz z platformą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learningową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</w:tr>
    </w:tbl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</w:p>
    <w:p w:rsidR="00EB005F" w:rsidRPr="00A3614A" w:rsidRDefault="00EB005F" w:rsidP="00316DA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ab/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2268"/>
        <w:gridCol w:w="2268"/>
      </w:tblGrid>
      <w:tr w:rsidR="00EB005F" w:rsidRPr="00A9489B" w:rsidTr="008E30DB">
        <w:trPr>
          <w:trHeight w:val="419"/>
        </w:trPr>
        <w:tc>
          <w:tcPr>
            <w:tcW w:w="9072" w:type="dxa"/>
            <w:gridSpan w:val="3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sz w:val="18"/>
                <w:szCs w:val="18"/>
              </w:rPr>
              <w:t>Szkoła Podstawowa nr 8 w Lęborku</w:t>
            </w:r>
          </w:p>
        </w:tc>
      </w:tr>
      <w:tr w:rsidR="00EB005F" w:rsidRPr="00A9489B" w:rsidTr="008E30DB">
        <w:trPr>
          <w:trHeight w:val="837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Nazwa zajęć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liczba miejsc w ramach zajęć w roku szkolnym 2016-2017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łączna liczba godzin w roku szkolnym dla poszczególnych grup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z zastosowaniem programu edukacyjnego dla klas I-VI z platformą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e-learningową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wsparte pokazami naukowymi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48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języka angielskiego wraz z platformą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</w:t>
            </w:r>
            <w:r w:rsidR="00F866B1"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learningową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48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</w:tr>
    </w:tbl>
    <w:p w:rsidR="00EB005F" w:rsidRDefault="00EB005F" w:rsidP="00DE2491">
      <w:pPr>
        <w:autoSpaceDE w:val="0"/>
        <w:autoSpaceDN w:val="0"/>
        <w:adjustRightInd w:val="0"/>
        <w:spacing w:after="60" w:line="276" w:lineRule="auto"/>
        <w:contextualSpacing/>
        <w:rPr>
          <w:rFonts w:ascii="Tahoma" w:hAnsi="Tahoma" w:cs="Tahoma"/>
          <w:sz w:val="18"/>
          <w:szCs w:val="18"/>
        </w:rPr>
      </w:pPr>
    </w:p>
    <w:p w:rsidR="00EB005F" w:rsidRPr="00A3614A" w:rsidRDefault="00EB005F" w:rsidP="00316DA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ab/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2268"/>
        <w:gridCol w:w="2268"/>
      </w:tblGrid>
      <w:tr w:rsidR="00EB005F" w:rsidRPr="00A9489B" w:rsidTr="008E30DB">
        <w:trPr>
          <w:trHeight w:val="419"/>
        </w:trPr>
        <w:tc>
          <w:tcPr>
            <w:tcW w:w="9072" w:type="dxa"/>
            <w:gridSpan w:val="3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sz w:val="18"/>
                <w:szCs w:val="18"/>
              </w:rPr>
              <w:t>Szkoła Podstawowa nr 4 w Lęborku (przy ZS nr 3)</w:t>
            </w:r>
          </w:p>
        </w:tc>
      </w:tr>
      <w:tr w:rsidR="00EB005F" w:rsidRPr="00A9489B" w:rsidTr="008E30DB">
        <w:trPr>
          <w:trHeight w:val="837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Nazwa zajęć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liczba miejsc w ramach zajęć w roku szkolnym 2016-2017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łączna liczba godzin w roku szkolnym dla poszczególnych grup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z zastosowaniem programu edukacyjnego dla klas I-VI z platformą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e-learningową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wsparte pokazami naukowymi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56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języka angielskiego wraz z platformą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learningową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56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</w:tr>
    </w:tbl>
    <w:p w:rsidR="00EB005F" w:rsidRDefault="00EB005F" w:rsidP="00DE2491">
      <w:pPr>
        <w:autoSpaceDE w:val="0"/>
        <w:autoSpaceDN w:val="0"/>
        <w:adjustRightInd w:val="0"/>
        <w:spacing w:after="60" w:line="276" w:lineRule="auto"/>
        <w:contextualSpacing/>
        <w:rPr>
          <w:rFonts w:ascii="Tahoma" w:hAnsi="Tahoma" w:cs="Tahoma"/>
          <w:sz w:val="18"/>
          <w:szCs w:val="18"/>
        </w:rPr>
      </w:pPr>
    </w:p>
    <w:p w:rsidR="00EB005F" w:rsidRPr="00A3614A" w:rsidRDefault="00EB005F" w:rsidP="00316DA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ab/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rPr>
          <w:rFonts w:ascii="Tahoma" w:hAnsi="Tahoma" w:cs="Tahoma"/>
          <w:sz w:val="18"/>
          <w:szCs w:val="18"/>
        </w:rPr>
      </w:pP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2268"/>
        <w:gridCol w:w="2268"/>
      </w:tblGrid>
      <w:tr w:rsidR="00EB005F" w:rsidRPr="00A9489B" w:rsidTr="008E30DB">
        <w:trPr>
          <w:trHeight w:val="419"/>
        </w:trPr>
        <w:tc>
          <w:tcPr>
            <w:tcW w:w="9072" w:type="dxa"/>
            <w:gridSpan w:val="3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sz w:val="18"/>
                <w:szCs w:val="18"/>
              </w:rPr>
              <w:t>Gimnazjum nr 1 w Lęborku</w:t>
            </w:r>
          </w:p>
        </w:tc>
      </w:tr>
      <w:tr w:rsidR="00EB005F" w:rsidRPr="00A9489B" w:rsidTr="008E30DB">
        <w:trPr>
          <w:trHeight w:val="837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Nazwa zajęć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liczba miejsc w ramach zajęć w roku szkolnym 2016-2017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łączna liczba godzin w roku szkolnym dla poszczególnych grup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Zajęcia z zastosowaniem programu ogólnorozwojowego dla klas I-III Gimnazjum wraz z platformą 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learningową 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</w:tr>
      <w:tr w:rsidR="00EB005F" w:rsidRPr="00A9489B" w:rsidTr="00981FB5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lastRenderedPageBreak/>
              <w:t>Zajęcia z zastosowaniem programu edukacyjnego dla klas I-III Gim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nazjum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języka angielskiego wraz z platformą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learningową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Doradztwo </w:t>
            </w:r>
            <w:proofErr w:type="spellStart"/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edukacyjno</w:t>
            </w:r>
            <w:proofErr w:type="spellEnd"/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zawodowe 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bCs/>
                <w:sz w:val="18"/>
                <w:szCs w:val="18"/>
              </w:rPr>
              <w:t>14</w:t>
            </w:r>
          </w:p>
        </w:tc>
      </w:tr>
    </w:tbl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rPr>
          <w:rFonts w:ascii="Tahoma" w:hAnsi="Tahoma" w:cs="Tahoma"/>
          <w:sz w:val="18"/>
          <w:szCs w:val="18"/>
        </w:rPr>
      </w:pPr>
    </w:p>
    <w:p w:rsidR="00EB005F" w:rsidRPr="00316DAB" w:rsidRDefault="00EB005F" w:rsidP="00DE2491">
      <w:pPr>
        <w:autoSpaceDE w:val="0"/>
        <w:autoSpaceDN w:val="0"/>
        <w:adjustRightInd w:val="0"/>
        <w:spacing w:after="60" w:line="276" w:lineRule="auto"/>
        <w:contextualSpacing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ab/>
      </w: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2268"/>
        <w:gridCol w:w="2268"/>
      </w:tblGrid>
      <w:tr w:rsidR="00EB005F" w:rsidRPr="00A9489B" w:rsidTr="008E30DB">
        <w:trPr>
          <w:trHeight w:val="419"/>
        </w:trPr>
        <w:tc>
          <w:tcPr>
            <w:tcW w:w="9072" w:type="dxa"/>
            <w:gridSpan w:val="3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sz w:val="18"/>
                <w:szCs w:val="18"/>
              </w:rPr>
              <w:t>Gimnazjum nr 2 w Lęborku</w:t>
            </w:r>
          </w:p>
        </w:tc>
      </w:tr>
      <w:tr w:rsidR="00EB005F" w:rsidRPr="00A9489B" w:rsidTr="008E30DB">
        <w:trPr>
          <w:trHeight w:val="837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Nazwa zajęć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liczba miejsc w ramach zajęć w roku szkolnym 2016-2017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łączna liczba godzin w roku szkolnym dla poszczególnych grup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Zajęcia z zastosowaniem programu ogólnorozwojowego dla klas I-III Gimnazjum wraz z platformą 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learningową 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Zajęcia z zastosowaniem programu edukacyjnego dla klas I-III Gim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nazjum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języka angielskiego wraz z platformą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learningową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Doradztwo </w:t>
            </w:r>
            <w:proofErr w:type="spellStart"/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edukacyjno</w:t>
            </w:r>
            <w:proofErr w:type="spellEnd"/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zawodowe 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bCs/>
                <w:sz w:val="18"/>
                <w:szCs w:val="18"/>
              </w:rPr>
              <w:t>14</w:t>
            </w:r>
          </w:p>
        </w:tc>
      </w:tr>
    </w:tbl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rPr>
          <w:rFonts w:ascii="Tahoma" w:hAnsi="Tahoma" w:cs="Tahoma"/>
          <w:sz w:val="18"/>
          <w:szCs w:val="18"/>
        </w:rPr>
      </w:pPr>
    </w:p>
    <w:p w:rsidR="00EB005F" w:rsidRPr="00316DAB" w:rsidRDefault="00EB005F" w:rsidP="00DE2491">
      <w:pPr>
        <w:autoSpaceDE w:val="0"/>
        <w:autoSpaceDN w:val="0"/>
        <w:adjustRightInd w:val="0"/>
        <w:spacing w:after="60" w:line="276" w:lineRule="auto"/>
        <w:contextualSpacing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ab/>
      </w: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6"/>
        <w:gridCol w:w="2268"/>
        <w:gridCol w:w="2268"/>
      </w:tblGrid>
      <w:tr w:rsidR="00EB005F" w:rsidRPr="00A9489B" w:rsidTr="008E30DB">
        <w:trPr>
          <w:trHeight w:val="419"/>
        </w:trPr>
        <w:tc>
          <w:tcPr>
            <w:tcW w:w="9072" w:type="dxa"/>
            <w:gridSpan w:val="3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sz w:val="18"/>
                <w:szCs w:val="18"/>
              </w:rPr>
              <w:t>Gimnazjum nr 3 w Lęborku (przy ZS nr 3)</w:t>
            </w:r>
          </w:p>
        </w:tc>
      </w:tr>
      <w:tr w:rsidR="00EB005F" w:rsidRPr="00A9489B" w:rsidTr="008E30DB">
        <w:trPr>
          <w:trHeight w:val="837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Nazwa zajęć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liczba miejsc w ramach zajęć w roku szkolnym 2016-2017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łączna liczba godzin w roku szkolnym dla poszczególnych grup</w:t>
            </w:r>
          </w:p>
        </w:tc>
      </w:tr>
      <w:tr w:rsidR="00EB005F" w:rsidRPr="001503FF" w:rsidTr="008E30DB">
        <w:trPr>
          <w:trHeight w:val="630"/>
        </w:trPr>
        <w:tc>
          <w:tcPr>
            <w:tcW w:w="4536" w:type="dxa"/>
            <w:vAlign w:val="center"/>
          </w:tcPr>
          <w:p w:rsidR="00EB005F" w:rsidRPr="001503FF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Cs/>
                <w:sz w:val="18"/>
                <w:szCs w:val="18"/>
              </w:rPr>
            </w:pPr>
            <w:r w:rsidRPr="001503FF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z zastosowaniem programu ogólnorozwojowego dla klas I-III Gimnazjum wraz z platformą e-learningową </w:t>
            </w:r>
          </w:p>
        </w:tc>
        <w:tc>
          <w:tcPr>
            <w:tcW w:w="2268" w:type="dxa"/>
            <w:vAlign w:val="center"/>
          </w:tcPr>
          <w:p w:rsidR="00EB005F" w:rsidRPr="001503FF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2268" w:type="dxa"/>
            <w:vAlign w:val="center"/>
          </w:tcPr>
          <w:p w:rsidR="00EB005F" w:rsidRPr="001503FF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03FF"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Zajęcia z zastosowaniem programu edukacyjnego dla klas I-III Gim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nazjum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32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języka angielskiego wraz z platformą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br/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learningową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</w:tr>
      <w:tr w:rsidR="00EB005F" w:rsidRPr="00A9489B" w:rsidTr="008E30DB">
        <w:trPr>
          <w:trHeight w:val="630"/>
        </w:trPr>
        <w:tc>
          <w:tcPr>
            <w:tcW w:w="4536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Doradztwo </w:t>
            </w:r>
            <w:proofErr w:type="spellStart"/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edukacyjno</w:t>
            </w:r>
            <w:proofErr w:type="spellEnd"/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zawodowe 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  <w:tc>
          <w:tcPr>
            <w:tcW w:w="2268" w:type="dxa"/>
            <w:vAlign w:val="center"/>
          </w:tcPr>
          <w:p w:rsidR="00EB005F" w:rsidRPr="00A9489B" w:rsidRDefault="00EB005F" w:rsidP="008E30DB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bCs/>
                <w:sz w:val="18"/>
                <w:szCs w:val="18"/>
              </w:rPr>
              <w:t>14</w:t>
            </w:r>
          </w:p>
        </w:tc>
      </w:tr>
    </w:tbl>
    <w:p w:rsidR="00EB005F" w:rsidRDefault="00EB005F" w:rsidP="00554164">
      <w:pPr>
        <w:pStyle w:val="Akapitzlist"/>
        <w:autoSpaceDE w:val="0"/>
        <w:autoSpaceDN w:val="0"/>
        <w:adjustRightInd w:val="0"/>
        <w:spacing w:after="60"/>
        <w:ind w:left="1134"/>
        <w:jc w:val="both"/>
        <w:rPr>
          <w:rFonts w:ascii="Tahoma" w:hAnsi="Tahoma" w:cs="Tahoma"/>
          <w:b/>
          <w:sz w:val="18"/>
          <w:szCs w:val="18"/>
        </w:rPr>
      </w:pPr>
    </w:p>
    <w:p w:rsidR="00EB005F" w:rsidRPr="00316DAB" w:rsidRDefault="00EB005F" w:rsidP="00554164">
      <w:pPr>
        <w:pStyle w:val="Akapitzlist"/>
        <w:autoSpaceDE w:val="0"/>
        <w:autoSpaceDN w:val="0"/>
        <w:adjustRightInd w:val="0"/>
        <w:spacing w:after="60"/>
        <w:ind w:left="1134"/>
        <w:jc w:val="both"/>
        <w:rPr>
          <w:rFonts w:ascii="Tahoma" w:hAnsi="Tahoma" w:cs="Tahoma"/>
          <w:b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7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 xml:space="preserve">ZASADY REALIZACJI I RODZAJE FORM WSPARCIA </w:t>
      </w:r>
      <w:r w:rsidRPr="00A9489B">
        <w:rPr>
          <w:rFonts w:ascii="Tahoma" w:hAnsi="Tahoma" w:cs="Tahoma"/>
          <w:b/>
          <w:bCs/>
          <w:sz w:val="18"/>
          <w:szCs w:val="18"/>
          <w:u w:val="single"/>
        </w:rPr>
        <w:t>DLA NAUCZYCIELI</w:t>
      </w:r>
      <w:r w:rsidRPr="00A9489B">
        <w:rPr>
          <w:rFonts w:ascii="Tahoma" w:hAnsi="Tahoma" w:cs="Tahoma"/>
          <w:b/>
          <w:bCs/>
          <w:sz w:val="18"/>
          <w:szCs w:val="18"/>
        </w:rPr>
        <w:t xml:space="preserve"> W ROKU SZKOLNYM 2016/2017</w:t>
      </w:r>
    </w:p>
    <w:p w:rsidR="00EB005F" w:rsidRPr="00A9489B" w:rsidRDefault="00EB005F" w:rsidP="00DE249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60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ZASADY REALIZACJI SZKOLEŃ DOSKONALĄCYCH W ROKU SZKOLNYM 2016/2017</w:t>
      </w:r>
    </w:p>
    <w:p w:rsidR="00EB005F" w:rsidRPr="00A9489B" w:rsidRDefault="00EB005F" w:rsidP="00DE249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t xml:space="preserve">Do rozpoczęcia realizacji wszystkich szkoleń wymagane jest przeprowadzenie rekrutacji wśród nauczycieli/nauczycielek (wg procedury opisanej w </w:t>
      </w:r>
      <w:r w:rsidRPr="00A9489B">
        <w:rPr>
          <w:rFonts w:ascii="Tahoma" w:hAnsi="Tahoma" w:cs="Tahoma"/>
          <w:b/>
          <w:bCs/>
          <w:sz w:val="18"/>
          <w:szCs w:val="18"/>
        </w:rPr>
        <w:t>§ 10 niniejszego regulaminu).</w:t>
      </w:r>
    </w:p>
    <w:p w:rsidR="00EB005F" w:rsidRPr="00A9489B" w:rsidRDefault="00EB005F" w:rsidP="00DE249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lastRenderedPageBreak/>
        <w:t>Szkolenia dla nauczycieli/nauczycielek przeprowadzone będą przez wykonawców zewnętrznych, którzy zapewnią wykwalifikowaną kadrę dydaktyczną. Terminy i godziny realizacji szkoleń dostosowane będą do najbardziej pożądanych przez odbiorców, przy uwzględnieniu założeń projektowych.</w:t>
      </w:r>
    </w:p>
    <w:p w:rsidR="00EB005F" w:rsidRPr="00A9489B" w:rsidRDefault="00EB005F" w:rsidP="00DE249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Rodzaje szkoleń i czas ich trwania, adekwatnie do zdiagnozowanych potrzeb w tym zakresie: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1080"/>
        <w:jc w:val="both"/>
        <w:rPr>
          <w:rFonts w:ascii="Tahoma" w:hAnsi="Tahoma" w:cs="Tahoma"/>
          <w:sz w:val="18"/>
          <w:szCs w:val="18"/>
        </w:rPr>
      </w:pPr>
    </w:p>
    <w:tbl>
      <w:tblPr>
        <w:tblW w:w="8930" w:type="dxa"/>
        <w:tblInd w:w="77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4"/>
        <w:gridCol w:w="2265"/>
        <w:gridCol w:w="1701"/>
      </w:tblGrid>
      <w:tr w:rsidR="00EB005F" w:rsidRPr="00A9489B" w:rsidTr="00D55EA7">
        <w:trPr>
          <w:trHeight w:val="570"/>
        </w:trPr>
        <w:tc>
          <w:tcPr>
            <w:tcW w:w="89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szkolenia doskonalące dla nauczycieli/nauczycielek w roku szkolnym 2016/2017</w:t>
            </w:r>
          </w:p>
        </w:tc>
      </w:tr>
      <w:tr w:rsidR="00EB005F" w:rsidRPr="00A9489B" w:rsidTr="00D55EA7">
        <w:trPr>
          <w:trHeight w:val="707"/>
        </w:trPr>
        <w:tc>
          <w:tcPr>
            <w:tcW w:w="4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Nazwa szkolenia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liczba miejsc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łączna liczba godzin szkolenia</w:t>
            </w:r>
          </w:p>
        </w:tc>
      </w:tr>
      <w:tr w:rsidR="00EB005F" w:rsidRPr="00A9489B" w:rsidTr="00554164">
        <w:trPr>
          <w:trHeight w:val="300"/>
        </w:trPr>
        <w:tc>
          <w:tcPr>
            <w:tcW w:w="4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5F" w:rsidRPr="00A9489B" w:rsidRDefault="00EB005F" w:rsidP="00C948D6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Akademia trenera  zajęcia z zastosowaniem ogólnorozwojowego programu dla n-li 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81</w:t>
            </w:r>
          </w:p>
        </w:tc>
      </w:tr>
      <w:tr w:rsidR="00EB005F" w:rsidRPr="00A9489B" w:rsidTr="00554164">
        <w:trPr>
          <w:trHeight w:val="480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Akademia coachingu dla nauczycieli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185</w:t>
            </w:r>
          </w:p>
        </w:tc>
      </w:tr>
      <w:tr w:rsidR="00EB005F" w:rsidRPr="00A9489B" w:rsidTr="00554164">
        <w:trPr>
          <w:trHeight w:val="570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Szkolenia z zastosowania sprzętu TIK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05F" w:rsidRPr="00A9489B" w:rsidRDefault="00EB005F" w:rsidP="00DE249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</w:tbl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8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 xml:space="preserve">OGÓLNE ZASADY REKRUTACJI </w:t>
      </w:r>
    </w:p>
    <w:p w:rsidR="00EB005F" w:rsidRPr="00A9489B" w:rsidRDefault="00EB005F" w:rsidP="00DE249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Uczniowie/uczennice będą rekrutowani </w:t>
      </w:r>
      <w:r w:rsidR="00F866B1">
        <w:rPr>
          <w:rFonts w:ascii="Tahoma" w:hAnsi="Tahoma" w:cs="Tahoma"/>
          <w:sz w:val="18"/>
          <w:szCs w:val="18"/>
        </w:rPr>
        <w:t xml:space="preserve">w projekcie 2-etapowo – osobno </w:t>
      </w:r>
      <w:r w:rsidRPr="00A9489B">
        <w:rPr>
          <w:rFonts w:ascii="Tahoma" w:hAnsi="Tahoma" w:cs="Tahoma"/>
          <w:sz w:val="18"/>
          <w:szCs w:val="18"/>
        </w:rPr>
        <w:t>w roku szkolnym 2016/2017 oraz 2017/2018.</w:t>
      </w:r>
    </w:p>
    <w:p w:rsidR="00EB005F" w:rsidRPr="00A9489B" w:rsidRDefault="00EB005F" w:rsidP="00DE249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Rekrutację przeprowadza się osobno na każdą formę wsparcia.</w:t>
      </w:r>
    </w:p>
    <w:p w:rsidR="00EB005F" w:rsidRPr="00A9489B" w:rsidRDefault="00EB005F" w:rsidP="00DE249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Osoby będące przedstawicielami grupy docelowej mogą zgłosić chęć uczestnictwa w formach wsparcia, dla których obligatoryjne jest przeprowadzenie rekrutacji poprzez złożenie formularza zgłoszeniowego do wyznaczonego koordynatora szkolnego/koordynatora w szkole.</w:t>
      </w:r>
    </w:p>
    <w:p w:rsidR="00EB005F" w:rsidRPr="00A9489B" w:rsidRDefault="00EB005F" w:rsidP="008E30D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Komisja rekrutacyjna zadba</w:t>
      </w:r>
      <w:r w:rsidRPr="00A9489B">
        <w:rPr>
          <w:rFonts w:ascii="Tahoma" w:hAnsi="Tahoma" w:cs="Tahoma"/>
          <w:sz w:val="18"/>
          <w:szCs w:val="18"/>
        </w:rPr>
        <w:t xml:space="preserve"> o właściwy proces informacyjny - informacje o naborze będą powszechnie dostępne dla wszystkich przedstawicieli grupy docelowej, bez względu na płeć. Kampania informacyjna będzie prowadzona jednocześnie na kilku płaszczyznach (np. za pomocą plakatów rozwieszonych w szkołach i ulotek rozdawanym uczniom i rodzicom, spotkań z rodzicami, informacji umieszczonej na stronie Urzędu Miejskiego oraz poszczególnych szkół). Celem tego etapu jest dotarcie z informacją o projekcie do jak największej liczby potencjalnych uczestników projektu.</w:t>
      </w:r>
    </w:p>
    <w:p w:rsidR="00EB005F" w:rsidRPr="00A9489B" w:rsidRDefault="00EB005F" w:rsidP="00DE249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Proces rekrutacji będzie przebiegał zgodnie z zasadą równości szans kobiet i mężczyzn, każdy </w:t>
      </w:r>
      <w:r w:rsidRPr="00A9489B">
        <w:rPr>
          <w:rFonts w:ascii="Tahoma" w:hAnsi="Tahoma" w:cs="Tahoma"/>
          <w:sz w:val="18"/>
          <w:szCs w:val="18"/>
        </w:rPr>
        <w:br/>
        <w:t xml:space="preserve">z potencjalnych uczestników (uczeń/uczennica) będzie miał jednakowy dostęp do zaplanowanych </w:t>
      </w:r>
      <w:r w:rsidRPr="00A9489B">
        <w:rPr>
          <w:rFonts w:ascii="Tahoma" w:hAnsi="Tahoma" w:cs="Tahoma"/>
          <w:sz w:val="18"/>
          <w:szCs w:val="18"/>
        </w:rPr>
        <w:br/>
        <w:t>w projekcie form wsparcia bez względu na względu na płeć, wiek, niepełnosprawność, orientację seksualną</w:t>
      </w:r>
      <w:r>
        <w:rPr>
          <w:rFonts w:ascii="Tahoma" w:hAnsi="Tahoma" w:cs="Tahoma"/>
          <w:sz w:val="18"/>
          <w:szCs w:val="18"/>
        </w:rPr>
        <w:t>,</w:t>
      </w:r>
      <w:r w:rsidR="00F866B1">
        <w:rPr>
          <w:rFonts w:ascii="Tahoma" w:hAnsi="Tahoma" w:cs="Tahoma"/>
          <w:sz w:val="18"/>
          <w:szCs w:val="18"/>
        </w:rPr>
        <w:t xml:space="preserve"> </w:t>
      </w:r>
      <w:r w:rsidRPr="00A9489B">
        <w:rPr>
          <w:rFonts w:ascii="Tahoma" w:hAnsi="Tahoma" w:cs="Tahoma"/>
          <w:sz w:val="18"/>
          <w:szCs w:val="18"/>
        </w:rPr>
        <w:t>rasę lub pochodzenie etni</w:t>
      </w:r>
      <w:r>
        <w:rPr>
          <w:rFonts w:ascii="Tahoma" w:hAnsi="Tahoma" w:cs="Tahoma"/>
          <w:sz w:val="18"/>
          <w:szCs w:val="18"/>
        </w:rPr>
        <w:t>czne, wyznanie lub światopogląd</w:t>
      </w:r>
      <w:r w:rsidRPr="00A9489B">
        <w:rPr>
          <w:rFonts w:ascii="Tahoma" w:hAnsi="Tahoma" w:cs="Tahoma"/>
          <w:sz w:val="18"/>
          <w:szCs w:val="18"/>
        </w:rPr>
        <w:t>.</w:t>
      </w:r>
    </w:p>
    <w:p w:rsidR="00EB005F" w:rsidRDefault="00EB005F" w:rsidP="00DE2491">
      <w:pPr>
        <w:autoSpaceDE w:val="0"/>
        <w:autoSpaceDN w:val="0"/>
        <w:adjustRightInd w:val="0"/>
        <w:spacing w:after="60" w:line="276" w:lineRule="auto"/>
        <w:ind w:left="360"/>
        <w:contextualSpacing/>
        <w:jc w:val="both"/>
        <w:rPr>
          <w:rFonts w:ascii="Tahoma" w:hAnsi="Tahoma" w:cs="Tahoma"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ind w:left="360"/>
        <w:contextualSpacing/>
        <w:jc w:val="both"/>
        <w:rPr>
          <w:rFonts w:ascii="Tahoma" w:hAnsi="Tahoma" w:cs="Tahoma"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9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PROCEDURA REKRUTACYJNA DLA UCZNIÓW</w:t>
      </w:r>
    </w:p>
    <w:p w:rsidR="00EB005F" w:rsidRPr="00A9489B" w:rsidRDefault="00EB005F" w:rsidP="00A11D10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W każdej szkole wymienionej w § 4 ust.1 niniejszego regulaminu, Dyrektor szkoły pełniący funkcję koordynatora szkolnego, odpowiedzialny będzie za przeprowadzenie rekrutacji uczniów w swoich szkołach do projektu, w tym informowanie o projekcie i rozpoczęciu rekrutacji, przyjmowanie dokumentów zgłoszeniowych, weryfikację pod względem formalnym otrzymanych dokumentów zgłoszeniowych, ewidencjonowanie otrzymanych dokumentów zgłoszeniowych poprzez sporządzanie list rekrutacyjnych, zestawień/tabel, sporządzanie list podstawowych i rezerwowych.</w:t>
      </w:r>
    </w:p>
    <w:p w:rsidR="00EB005F" w:rsidRPr="00A9489B" w:rsidRDefault="00EB005F" w:rsidP="00DE249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Rekrutacja uczestników odbywać się będzie w terminie </w:t>
      </w:r>
      <w:r w:rsidRPr="00A9489B">
        <w:rPr>
          <w:rFonts w:ascii="Tahoma" w:hAnsi="Tahoma" w:cs="Tahoma"/>
          <w:b/>
          <w:sz w:val="18"/>
          <w:szCs w:val="18"/>
        </w:rPr>
        <w:t>od 28.11.2016 r. do 9.12. 2016 r.,</w:t>
      </w:r>
      <w:r w:rsidRPr="00A9489B">
        <w:rPr>
          <w:rFonts w:ascii="Tahoma" w:hAnsi="Tahoma" w:cs="Tahoma"/>
          <w:sz w:val="18"/>
          <w:szCs w:val="18"/>
        </w:rPr>
        <w:t xml:space="preserve"> z zastrzeżeniem ust. 3.</w:t>
      </w:r>
    </w:p>
    <w:p w:rsidR="00EB005F" w:rsidRPr="00A9489B" w:rsidRDefault="00EB005F" w:rsidP="005315B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lastRenderedPageBreak/>
        <w:t xml:space="preserve">W przypadku nie zrekrutowania założonej w projekcie liczby uczestników przeprowadzona zostanie rekrutacja uzupełniająca i wówczas będzie przebiegała, poza terminami wyznaczonymi w ust. 2, do momentu zrekrutowania pełnej grupy. Przeprowadzony zostanie wówczas nabór dodatkowy, odbędzie się dodatkowe informowanie o zaletach uczestnictwa w projekcie: odbędą się spotkania z uczniami i rodzicami, podczas których zostaną omówione cele realizacji projektu, programy zajęć realizowanych w ramach projektu, korzyści wypływające z udziału w projekcie. Uczniowie otrzymają ulotki informacyjne na temat realizacji projektu, przedstawiające korzyści wynikające z udziału w zajęciach organizowanych w ramach projektu. Do udziału w projekcie będą również zachęcać plakaty oraz informacje publikowane na stronie internetowej szkoły. </w:t>
      </w:r>
    </w:p>
    <w:p w:rsidR="00EB005F" w:rsidRPr="00A9489B" w:rsidRDefault="00EB005F" w:rsidP="00DE249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  <w:u w:val="single"/>
        </w:rPr>
      </w:pPr>
      <w:r w:rsidRPr="00A9489B">
        <w:rPr>
          <w:rFonts w:ascii="Tahoma" w:hAnsi="Tahoma" w:cs="Tahoma"/>
          <w:b/>
          <w:sz w:val="18"/>
          <w:szCs w:val="18"/>
        </w:rPr>
        <w:t xml:space="preserve">Formularz zgłoszeniowy każdy kandydat złoży w </w:t>
      </w:r>
      <w:r w:rsidRPr="00A9489B">
        <w:rPr>
          <w:rFonts w:ascii="Tahoma" w:hAnsi="Tahoma" w:cs="Tahoma"/>
          <w:b/>
          <w:sz w:val="18"/>
          <w:szCs w:val="18"/>
          <w:u w:val="single"/>
        </w:rPr>
        <w:t>sekretariacie szkoły, w której jest uczniem</w:t>
      </w:r>
      <w:r w:rsidRPr="00A9489B">
        <w:rPr>
          <w:rFonts w:ascii="Tahoma" w:hAnsi="Tahoma" w:cs="Tahoma"/>
          <w:sz w:val="18"/>
          <w:szCs w:val="18"/>
          <w:u w:val="single"/>
        </w:rPr>
        <w:t>.</w:t>
      </w:r>
    </w:p>
    <w:p w:rsidR="00EB005F" w:rsidRPr="00A9489B" w:rsidRDefault="00EB005F" w:rsidP="00DE249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Formularze zgłoszeniowe kompletnie wypełnione przyjmowane będą w sekretariatach szkół </w:t>
      </w:r>
      <w:r w:rsidRPr="00A9489B">
        <w:rPr>
          <w:rFonts w:ascii="Tahoma" w:hAnsi="Tahoma" w:cs="Tahoma"/>
          <w:sz w:val="18"/>
          <w:szCs w:val="18"/>
        </w:rPr>
        <w:br/>
        <w:t xml:space="preserve">w okresie od 28.11. 2016 r. do 9.12. 2016 r. od poniedziałku do piątku w godzinach od 8.00 do 15.00. Dokumenty niekompletnie, tj. niepodpisane lub niewypełnione </w:t>
      </w:r>
      <w:r w:rsidRPr="00A9489B">
        <w:rPr>
          <w:rFonts w:ascii="Tahoma" w:hAnsi="Tahoma" w:cs="Tahoma"/>
          <w:sz w:val="18"/>
          <w:szCs w:val="18"/>
          <w:u w:val="single"/>
        </w:rPr>
        <w:t>we wszystkich wymaganych miejscach</w:t>
      </w:r>
      <w:r w:rsidRPr="00A9489B">
        <w:rPr>
          <w:rFonts w:ascii="Tahoma" w:hAnsi="Tahoma" w:cs="Tahoma"/>
          <w:sz w:val="18"/>
          <w:szCs w:val="18"/>
        </w:rPr>
        <w:t xml:space="preserve"> nie mogą zostać przyjęte.</w:t>
      </w:r>
    </w:p>
    <w:p w:rsidR="00EB005F" w:rsidRPr="00A9489B" w:rsidRDefault="00EB005F" w:rsidP="00DE249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W przypadku osób niepełnoletnich formularz zgłoszeniowy podpisują rodzice / opiekunowie prawni.</w:t>
      </w:r>
    </w:p>
    <w:p w:rsidR="00EB005F" w:rsidRPr="00A9489B" w:rsidRDefault="00EB005F" w:rsidP="00DE249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Złożonym formularzom zgłoszeniowym nadawany będzie kolejny numer z rejestru zgłoszeń – osobny dla każdej ze szkół.</w:t>
      </w:r>
    </w:p>
    <w:p w:rsidR="00EB005F" w:rsidRPr="00A9489B" w:rsidRDefault="00EB005F" w:rsidP="00DE249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Na etapie weryfikacji formalnej zostaną odrzucone wnioski osób, które nie spełniają warunków określonych w § 4 pkt. 1 niniejszego Regulaminu.</w:t>
      </w:r>
    </w:p>
    <w:p w:rsidR="00EB005F" w:rsidRPr="00A9489B" w:rsidRDefault="00EB005F" w:rsidP="00DE249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Złożenie formularza zgłoszeniowego oznacza, że kandydat i jego rodzic/opiekun prawny zapoznał się z niniejszym Regulaminem, akceptuje jego zapisy i zobowiązuje się do ich przestrzegania.</w:t>
      </w:r>
    </w:p>
    <w:p w:rsidR="00EB005F" w:rsidRPr="00A9489B" w:rsidRDefault="00EB005F" w:rsidP="00DE249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Dokumenty zgłoszeniowe zostaną poddane ocenie wg kryteriów opisanych poniżej.</w:t>
      </w:r>
    </w:p>
    <w:p w:rsidR="00EB005F" w:rsidRPr="00A9489B" w:rsidRDefault="00EB005F" w:rsidP="00DE2491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Wybór uczestników projektu:</w:t>
      </w:r>
    </w:p>
    <w:p w:rsidR="00EB005F" w:rsidRPr="00A9489B" w:rsidRDefault="00EB005F" w:rsidP="0025716F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Osoby zainteresowane wzięciem udziału w projekcie złożą osobiście do koordynatorów szkolnych w szkole, do której uczęszczają </w:t>
      </w:r>
      <w:r w:rsidRPr="00A9489B">
        <w:rPr>
          <w:rFonts w:ascii="Tahoma" w:hAnsi="Tahoma" w:cs="Tahoma"/>
          <w:b/>
          <w:sz w:val="18"/>
          <w:szCs w:val="18"/>
        </w:rPr>
        <w:t>formularz zgłoszeniowy, wg udostępnionego wzoru</w:t>
      </w:r>
      <w:r w:rsidRPr="00A9489B">
        <w:rPr>
          <w:rFonts w:ascii="Tahoma" w:hAnsi="Tahoma" w:cs="Tahoma"/>
          <w:sz w:val="18"/>
          <w:szCs w:val="18"/>
        </w:rPr>
        <w:t xml:space="preserve"> (</w:t>
      </w:r>
      <w:r w:rsidRPr="00A9489B">
        <w:rPr>
          <w:rFonts w:ascii="Tahoma" w:hAnsi="Tahoma" w:cs="Tahoma"/>
          <w:sz w:val="18"/>
          <w:szCs w:val="18"/>
          <w:u w:val="single"/>
        </w:rPr>
        <w:t>osobno na każdą wybraną przez siebie formę wsparcia)</w:t>
      </w:r>
      <w:r w:rsidRPr="00A9489B">
        <w:rPr>
          <w:rFonts w:ascii="Tahoma" w:hAnsi="Tahoma" w:cs="Tahoma"/>
          <w:sz w:val="18"/>
          <w:szCs w:val="18"/>
        </w:rPr>
        <w:t xml:space="preserve"> – możliwość pobrania ze strony internetowej </w:t>
      </w:r>
      <w:hyperlink r:id="rId7" w:history="1">
        <w:r w:rsidRPr="00A9489B">
          <w:rPr>
            <w:rStyle w:val="Hipercze"/>
            <w:rFonts w:ascii="Tahoma" w:hAnsi="Tahoma" w:cs="Tahoma"/>
            <w:sz w:val="18"/>
            <w:szCs w:val="18"/>
          </w:rPr>
          <w:t>www.lebork.pl</w:t>
        </w:r>
      </w:hyperlink>
      <w:r w:rsidRPr="00A9489B">
        <w:rPr>
          <w:rFonts w:ascii="Tahoma" w:hAnsi="Tahoma" w:cs="Tahoma"/>
          <w:sz w:val="18"/>
          <w:szCs w:val="18"/>
        </w:rPr>
        <w:t xml:space="preserve"> i strony internetowej danej szkoły.</w:t>
      </w:r>
    </w:p>
    <w:p w:rsidR="00EB005F" w:rsidRPr="00F519BF" w:rsidRDefault="00EB005F" w:rsidP="00DE249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F519BF">
        <w:rPr>
          <w:rFonts w:ascii="Tahoma" w:hAnsi="Tahoma" w:cs="Tahoma"/>
          <w:sz w:val="18"/>
          <w:szCs w:val="18"/>
        </w:rPr>
        <w:t>W przypadku, gdy liczba osób chętnych spełniających kryteria formalne przewyższy liczbę dostępnych miejsc - utworzone zostaną listy rezerwowe.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b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t>KRYTERIA obowiązują</w:t>
      </w:r>
      <w:r>
        <w:rPr>
          <w:rFonts w:ascii="Tahoma" w:hAnsi="Tahoma" w:cs="Tahoma"/>
          <w:b/>
          <w:sz w:val="18"/>
          <w:szCs w:val="18"/>
        </w:rPr>
        <w:t>ce</w:t>
      </w:r>
      <w:r w:rsidRPr="00A9489B">
        <w:rPr>
          <w:rFonts w:ascii="Tahoma" w:hAnsi="Tahoma" w:cs="Tahoma"/>
          <w:b/>
          <w:sz w:val="18"/>
          <w:szCs w:val="18"/>
        </w:rPr>
        <w:t xml:space="preserve"> w </w:t>
      </w:r>
      <w:r>
        <w:rPr>
          <w:rFonts w:ascii="Tahoma" w:hAnsi="Tahoma" w:cs="Tahoma"/>
          <w:b/>
          <w:sz w:val="18"/>
          <w:szCs w:val="18"/>
        </w:rPr>
        <w:t>procesie rekrutacji dla ucznia:</w:t>
      </w:r>
    </w:p>
    <w:p w:rsidR="00EB005F" w:rsidRPr="00A9489B" w:rsidRDefault="00EB005F" w:rsidP="00DE24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KRYTERIUM 1: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b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t>Ocena predyspozycji i potrzeb rozwojowych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i/>
          <w:sz w:val="18"/>
          <w:szCs w:val="18"/>
        </w:rPr>
      </w:pPr>
      <w:r w:rsidRPr="00A9489B">
        <w:rPr>
          <w:rFonts w:ascii="Tahoma" w:hAnsi="Tahoma" w:cs="Tahoma"/>
          <w:i/>
          <w:sz w:val="18"/>
          <w:szCs w:val="18"/>
        </w:rPr>
        <w:t xml:space="preserve">Koordynator szkolny dokonuje oceny predyspozycji ucznia i określa w formularzu zgłoszeniowym stopień przydatności formy wsparcia w zakresie zapewnienia realizacji potrzeb rozwojowych. zakreśla odpowiednie stwierdzenie: </w:t>
      </w:r>
      <w:r w:rsidRPr="00A9489B">
        <w:rPr>
          <w:rFonts w:ascii="Tahoma" w:hAnsi="Tahoma" w:cs="Tahoma"/>
          <w:sz w:val="18"/>
          <w:szCs w:val="18"/>
        </w:rPr>
        <w:t>wysoka przydatność / umiarkowana przydatność / niska przydatność.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Na tej podstawie koordynator szkolny przyznaje stosowną punktację: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wysoka przydatność - </w:t>
      </w:r>
      <w:r w:rsidRPr="00A9489B">
        <w:rPr>
          <w:rFonts w:ascii="Tahoma" w:hAnsi="Tahoma" w:cs="Tahoma"/>
          <w:b/>
          <w:sz w:val="18"/>
          <w:szCs w:val="18"/>
        </w:rPr>
        <w:t>4 pkt.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umiarkowana przydatność - </w:t>
      </w:r>
      <w:r w:rsidRPr="00A9489B">
        <w:rPr>
          <w:rFonts w:ascii="Tahoma" w:hAnsi="Tahoma" w:cs="Tahoma"/>
          <w:b/>
          <w:sz w:val="18"/>
          <w:szCs w:val="18"/>
        </w:rPr>
        <w:t>2 pkt.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b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niska przydatność – </w:t>
      </w:r>
      <w:r w:rsidRPr="00A9489B">
        <w:rPr>
          <w:rFonts w:ascii="Tahoma" w:hAnsi="Tahoma" w:cs="Tahoma"/>
          <w:b/>
          <w:sz w:val="18"/>
          <w:szCs w:val="18"/>
        </w:rPr>
        <w:t>0 pkt.</w:t>
      </w:r>
    </w:p>
    <w:p w:rsidR="00EB005F" w:rsidRPr="00A9489B" w:rsidRDefault="00EB005F" w:rsidP="00DE24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KRYTERIUM 2: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b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t xml:space="preserve">Profilowanie uczniów pod kątem posiadanych kompetencji związanych tematycznie </w:t>
      </w:r>
      <w:r w:rsidRPr="00A9489B">
        <w:rPr>
          <w:rFonts w:ascii="Tahoma" w:hAnsi="Tahoma" w:cs="Tahoma"/>
          <w:b/>
          <w:sz w:val="18"/>
          <w:szCs w:val="18"/>
        </w:rPr>
        <w:br/>
        <w:t>z zajęciami, na które zgłasza się uczeń</w:t>
      </w:r>
      <w:r>
        <w:rPr>
          <w:rFonts w:ascii="Tahoma" w:hAnsi="Tahoma" w:cs="Tahoma"/>
          <w:b/>
          <w:sz w:val="18"/>
          <w:szCs w:val="18"/>
        </w:rPr>
        <w:t>.</w:t>
      </w:r>
      <w:r w:rsidRPr="00A9489B">
        <w:rPr>
          <w:rFonts w:ascii="Tahoma" w:hAnsi="Tahoma" w:cs="Tahoma"/>
          <w:b/>
          <w:sz w:val="18"/>
          <w:szCs w:val="18"/>
        </w:rPr>
        <w:t xml:space="preserve">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i/>
          <w:sz w:val="18"/>
          <w:szCs w:val="18"/>
        </w:rPr>
      </w:pPr>
      <w:r w:rsidRPr="00A9489B">
        <w:rPr>
          <w:rFonts w:ascii="Tahoma" w:hAnsi="Tahoma" w:cs="Tahoma"/>
          <w:i/>
          <w:sz w:val="18"/>
          <w:szCs w:val="18"/>
        </w:rPr>
        <w:t>Koordynator szkolny wpisuje w formularz zgłoszeniowy ocenę w skali od 0 do 2 punktów za posiadane kompetencje: kompetencje matematyczne, podstawowe kompetencje naukowo-techniczne, kompetencje uczenia się, kompetencje społeczne</w:t>
      </w:r>
      <w:r>
        <w:rPr>
          <w:rFonts w:ascii="Tahoma" w:hAnsi="Tahoma" w:cs="Tahoma"/>
          <w:i/>
          <w:sz w:val="18"/>
          <w:szCs w:val="18"/>
        </w:rPr>
        <w:t xml:space="preserve">, kompetencje językowe – </w:t>
      </w:r>
      <w:r w:rsidRPr="00A9489B">
        <w:rPr>
          <w:rFonts w:ascii="Tahoma" w:hAnsi="Tahoma" w:cs="Tahoma"/>
          <w:i/>
          <w:sz w:val="18"/>
          <w:szCs w:val="18"/>
        </w:rPr>
        <w:t>j. angielski (w zależności od rodzaju zajęć, na jakie zgłasza się uczeń).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Na tej podstawie koordynator szkolny przyznaje stosowną punktację: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niski poziom – </w:t>
      </w:r>
      <w:r w:rsidRPr="00A9489B">
        <w:rPr>
          <w:rFonts w:ascii="Tahoma" w:hAnsi="Tahoma" w:cs="Tahoma"/>
          <w:b/>
          <w:sz w:val="18"/>
          <w:szCs w:val="18"/>
        </w:rPr>
        <w:t>2 pkt.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średni poziom – </w:t>
      </w:r>
      <w:r w:rsidRPr="00A9489B">
        <w:rPr>
          <w:rFonts w:ascii="Tahoma" w:hAnsi="Tahoma" w:cs="Tahoma"/>
          <w:b/>
          <w:sz w:val="18"/>
          <w:szCs w:val="18"/>
        </w:rPr>
        <w:t>1 pkt.</w:t>
      </w:r>
    </w:p>
    <w:p w:rsidR="00EB005F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b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wysoki poziom – </w:t>
      </w:r>
      <w:r w:rsidRPr="00A9489B">
        <w:rPr>
          <w:rFonts w:ascii="Tahoma" w:hAnsi="Tahoma" w:cs="Tahoma"/>
          <w:b/>
          <w:sz w:val="18"/>
          <w:szCs w:val="18"/>
        </w:rPr>
        <w:t>0 pkt.</w:t>
      </w:r>
    </w:p>
    <w:p w:rsidR="00EB005F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b/>
          <w:sz w:val="18"/>
          <w:szCs w:val="18"/>
        </w:rPr>
      </w:pPr>
    </w:p>
    <w:p w:rsidR="00EB005F" w:rsidRPr="00A9489B" w:rsidRDefault="00EB005F" w:rsidP="00C02C96">
      <w:pPr>
        <w:pStyle w:val="Akapitzlist"/>
        <w:autoSpaceDE w:val="0"/>
        <w:autoSpaceDN w:val="0"/>
        <w:adjustRightInd w:val="0"/>
        <w:spacing w:after="60"/>
        <w:ind w:left="993"/>
        <w:jc w:val="center"/>
        <w:rPr>
          <w:rFonts w:ascii="Tahoma" w:hAnsi="Tahoma" w:cs="Tahoma"/>
          <w:b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lastRenderedPageBreak/>
        <w:t>Kompetencje dla szkół podstawowych</w:t>
      </w: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4"/>
        <w:gridCol w:w="5528"/>
      </w:tblGrid>
      <w:tr w:rsidR="00EB005F" w:rsidRPr="00A9489B" w:rsidTr="00C37315">
        <w:trPr>
          <w:trHeight w:val="237"/>
        </w:trPr>
        <w:tc>
          <w:tcPr>
            <w:tcW w:w="3544" w:type="dxa"/>
            <w:vAlign w:val="center"/>
          </w:tcPr>
          <w:p w:rsidR="00EB005F" w:rsidRPr="00A9489B" w:rsidRDefault="00EB005F" w:rsidP="008D4DE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Nazwa zajęć</w:t>
            </w:r>
          </w:p>
        </w:tc>
        <w:tc>
          <w:tcPr>
            <w:tcW w:w="5528" w:type="dxa"/>
            <w:vAlign w:val="center"/>
          </w:tcPr>
          <w:p w:rsidR="00EB005F" w:rsidRPr="00A9489B" w:rsidRDefault="00EB005F" w:rsidP="008D4DE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Badane kompetencje</w:t>
            </w:r>
          </w:p>
        </w:tc>
      </w:tr>
      <w:tr w:rsidR="00EB005F" w:rsidRPr="00A9489B" w:rsidTr="00C37315">
        <w:trPr>
          <w:trHeight w:val="630"/>
        </w:trPr>
        <w:tc>
          <w:tcPr>
            <w:tcW w:w="3544" w:type="dxa"/>
            <w:vAlign w:val="center"/>
          </w:tcPr>
          <w:p w:rsidR="00EB005F" w:rsidRPr="00A9489B" w:rsidRDefault="00EB005F" w:rsidP="008D4DE1">
            <w:pPr>
              <w:spacing w:after="60" w:line="276" w:lineRule="auto"/>
              <w:contextualSpacing/>
              <w:rPr>
                <w:rFonts w:ascii="Tahoma" w:hAnsi="Tahoma" w:cs="Tahoma"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Zajęcia z zastosowaniem programu edukacyjnego dla klas I-VI z platformą e-learningową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wsparte pokazami naukowymi</w:t>
            </w:r>
          </w:p>
        </w:tc>
        <w:tc>
          <w:tcPr>
            <w:tcW w:w="5528" w:type="dxa"/>
            <w:vAlign w:val="center"/>
          </w:tcPr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Kompetencje kluczowe niezbędne na rynku pracy:</w:t>
            </w:r>
          </w:p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- kompetencje matematyczne i podstawowe kompetencje naukowo-techniczne</w:t>
            </w:r>
          </w:p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- kompetencje uczenia się</w:t>
            </w:r>
          </w:p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- kompetencje społeczne</w:t>
            </w:r>
          </w:p>
        </w:tc>
      </w:tr>
      <w:tr w:rsidR="00EB005F" w:rsidRPr="00A9489B" w:rsidTr="00C37315">
        <w:trPr>
          <w:trHeight w:val="630"/>
        </w:trPr>
        <w:tc>
          <w:tcPr>
            <w:tcW w:w="3544" w:type="dxa"/>
            <w:vAlign w:val="center"/>
          </w:tcPr>
          <w:p w:rsidR="00EB005F" w:rsidRPr="00A9489B" w:rsidRDefault="00EB005F" w:rsidP="008D4DE1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Zajęcia języka angielskiego wraz z platformą 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learningową</w:t>
            </w:r>
          </w:p>
        </w:tc>
        <w:tc>
          <w:tcPr>
            <w:tcW w:w="5528" w:type="dxa"/>
            <w:vAlign w:val="center"/>
          </w:tcPr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Kompetencje kluczowe niezbędne na rynku pracy:</w:t>
            </w:r>
          </w:p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- kompetencje językowe (porozumiewanie się w językach obcych) – j. angielski</w:t>
            </w:r>
          </w:p>
        </w:tc>
      </w:tr>
    </w:tbl>
    <w:p w:rsidR="00EB005F" w:rsidRPr="00A9489B" w:rsidRDefault="00EB005F" w:rsidP="00C02C96">
      <w:pPr>
        <w:pStyle w:val="Akapitzlist"/>
        <w:autoSpaceDE w:val="0"/>
        <w:autoSpaceDN w:val="0"/>
        <w:adjustRightInd w:val="0"/>
        <w:spacing w:after="60"/>
        <w:ind w:left="993"/>
        <w:jc w:val="center"/>
        <w:rPr>
          <w:rFonts w:ascii="Tahoma" w:hAnsi="Tahoma" w:cs="Tahoma"/>
          <w:b/>
          <w:sz w:val="18"/>
          <w:szCs w:val="18"/>
        </w:rPr>
      </w:pPr>
    </w:p>
    <w:p w:rsidR="00EB005F" w:rsidRPr="00A9489B" w:rsidRDefault="00EB005F" w:rsidP="00C02C96">
      <w:pPr>
        <w:pStyle w:val="Akapitzlist"/>
        <w:autoSpaceDE w:val="0"/>
        <w:autoSpaceDN w:val="0"/>
        <w:adjustRightInd w:val="0"/>
        <w:spacing w:after="60"/>
        <w:ind w:left="993"/>
        <w:jc w:val="center"/>
        <w:rPr>
          <w:rFonts w:ascii="Tahoma" w:hAnsi="Tahoma" w:cs="Tahoma"/>
          <w:b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t>Kompetencje dla gimnazjów</w:t>
      </w:r>
    </w:p>
    <w:tbl>
      <w:tblPr>
        <w:tblW w:w="9072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4"/>
        <w:gridCol w:w="5528"/>
      </w:tblGrid>
      <w:tr w:rsidR="00EB005F" w:rsidRPr="00A9489B" w:rsidTr="00C37315">
        <w:trPr>
          <w:trHeight w:val="837"/>
        </w:trPr>
        <w:tc>
          <w:tcPr>
            <w:tcW w:w="3544" w:type="dxa"/>
            <w:vAlign w:val="center"/>
          </w:tcPr>
          <w:p w:rsidR="00EB005F" w:rsidRPr="00A9489B" w:rsidRDefault="00EB005F" w:rsidP="008D4DE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Nazwa zajęć</w:t>
            </w:r>
          </w:p>
        </w:tc>
        <w:tc>
          <w:tcPr>
            <w:tcW w:w="5528" w:type="dxa"/>
            <w:vAlign w:val="center"/>
          </w:tcPr>
          <w:p w:rsidR="00EB005F" w:rsidRPr="00A9489B" w:rsidRDefault="00EB005F" w:rsidP="008D4DE1">
            <w:pPr>
              <w:spacing w:after="60" w:line="276" w:lineRule="auto"/>
              <w:contextualSpacing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Badane kompetencje</w:t>
            </w:r>
          </w:p>
        </w:tc>
      </w:tr>
      <w:tr w:rsidR="00EB005F" w:rsidRPr="00A9489B" w:rsidTr="00C37315">
        <w:trPr>
          <w:trHeight w:val="630"/>
        </w:trPr>
        <w:tc>
          <w:tcPr>
            <w:tcW w:w="3544" w:type="dxa"/>
            <w:vAlign w:val="center"/>
          </w:tcPr>
          <w:p w:rsidR="00EB005F" w:rsidRPr="00A9489B" w:rsidRDefault="00EB005F" w:rsidP="008D4DE1">
            <w:pPr>
              <w:spacing w:after="60" w:line="276" w:lineRule="auto"/>
              <w:contextualSpacing/>
              <w:rPr>
                <w:rFonts w:ascii="Tahoma" w:hAnsi="Tahoma" w:cs="Tahoma"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Zajęcia z zastosowaniem programu ogólnorozwojowego dla klas I-III Gimnazjum wraz z p</w:t>
            </w:r>
            <w:r w:rsidR="00F866B1">
              <w:rPr>
                <w:rFonts w:ascii="Tahoma" w:hAnsi="Tahoma" w:cs="Tahoma"/>
                <w:b/>
                <w:bCs/>
                <w:sz w:val="18"/>
                <w:szCs w:val="18"/>
              </w:rPr>
              <w:t>l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atformą 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learningową </w:t>
            </w:r>
          </w:p>
        </w:tc>
        <w:tc>
          <w:tcPr>
            <w:tcW w:w="5528" w:type="dxa"/>
            <w:vAlign w:val="center"/>
          </w:tcPr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Kompetencje kluczowe niezbędne na rynku pracy:</w:t>
            </w:r>
          </w:p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- kompetencje matematyczne i podstawowe kompetencje naukowo-techniczne</w:t>
            </w:r>
          </w:p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- kompetencje uczenia się</w:t>
            </w:r>
          </w:p>
        </w:tc>
      </w:tr>
      <w:tr w:rsidR="00EB005F" w:rsidRPr="00A9489B" w:rsidTr="00C37315">
        <w:trPr>
          <w:trHeight w:val="630"/>
        </w:trPr>
        <w:tc>
          <w:tcPr>
            <w:tcW w:w="3544" w:type="dxa"/>
            <w:vAlign w:val="center"/>
          </w:tcPr>
          <w:p w:rsidR="00EB005F" w:rsidRPr="00A9489B" w:rsidRDefault="00EB005F" w:rsidP="008D4DE1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Zajęcia z zastosowaniem programu edukacyjnego dla klas I-III Gim. </w:t>
            </w:r>
          </w:p>
        </w:tc>
        <w:tc>
          <w:tcPr>
            <w:tcW w:w="5528" w:type="dxa"/>
            <w:vAlign w:val="center"/>
          </w:tcPr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Kompetencje kluczowe niezbędne na rynku pracy:</w:t>
            </w:r>
          </w:p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- kompetencje społeczne</w:t>
            </w:r>
          </w:p>
        </w:tc>
      </w:tr>
      <w:tr w:rsidR="00EB005F" w:rsidRPr="00A9489B" w:rsidTr="00C37315">
        <w:trPr>
          <w:trHeight w:val="630"/>
        </w:trPr>
        <w:tc>
          <w:tcPr>
            <w:tcW w:w="3544" w:type="dxa"/>
            <w:vAlign w:val="center"/>
          </w:tcPr>
          <w:p w:rsidR="00EB005F" w:rsidRPr="00A9489B" w:rsidRDefault="00EB005F" w:rsidP="008D4DE1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Zajęcia języka angielskiego wraz z platformą 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-</w:t>
            </w: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learningową</w:t>
            </w:r>
          </w:p>
        </w:tc>
        <w:tc>
          <w:tcPr>
            <w:tcW w:w="5528" w:type="dxa"/>
            <w:vAlign w:val="center"/>
          </w:tcPr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Kompetencje kluczowe niezbędne na rynku pracy:</w:t>
            </w:r>
          </w:p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- kompetencje językowe (porozumiewanie się w językach obcych) – j. angielski</w:t>
            </w:r>
          </w:p>
        </w:tc>
      </w:tr>
      <w:tr w:rsidR="00EB005F" w:rsidRPr="00A9489B" w:rsidTr="00C37315">
        <w:trPr>
          <w:trHeight w:val="630"/>
        </w:trPr>
        <w:tc>
          <w:tcPr>
            <w:tcW w:w="3544" w:type="dxa"/>
            <w:vAlign w:val="center"/>
          </w:tcPr>
          <w:p w:rsidR="00EB005F" w:rsidRPr="00A9489B" w:rsidRDefault="00EB005F" w:rsidP="008D4DE1">
            <w:pPr>
              <w:spacing w:after="60" w:line="276" w:lineRule="auto"/>
              <w:contextualSpacing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Doradztwo </w:t>
            </w:r>
            <w:proofErr w:type="spellStart"/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>edukacyjno</w:t>
            </w:r>
            <w:proofErr w:type="spellEnd"/>
            <w:r w:rsidRPr="00A9489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zawodowe </w:t>
            </w:r>
          </w:p>
        </w:tc>
        <w:tc>
          <w:tcPr>
            <w:tcW w:w="5528" w:type="dxa"/>
            <w:vAlign w:val="center"/>
          </w:tcPr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Kompetencje kluczowe niezbędne na rynku pracy:</w:t>
            </w:r>
          </w:p>
          <w:p w:rsidR="00EB005F" w:rsidRPr="00A9489B" w:rsidRDefault="00EB005F" w:rsidP="00F4285D">
            <w:pPr>
              <w:spacing w:after="60" w:line="276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A9489B">
              <w:rPr>
                <w:rFonts w:ascii="Tahoma" w:hAnsi="Tahoma" w:cs="Tahoma"/>
                <w:sz w:val="18"/>
                <w:szCs w:val="18"/>
              </w:rPr>
              <w:t>- inicjatywność i przedsiębiorczość</w:t>
            </w:r>
          </w:p>
        </w:tc>
      </w:tr>
    </w:tbl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</w:p>
    <w:p w:rsidR="00EB005F" w:rsidRPr="00A9489B" w:rsidRDefault="00EB005F" w:rsidP="00DE249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KRYTERIUM 3: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t>Ocena motywacji do uczestnictwa w danej formie wsparcia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i/>
          <w:sz w:val="18"/>
          <w:szCs w:val="18"/>
        </w:rPr>
      </w:pPr>
      <w:r w:rsidRPr="00A9489B">
        <w:rPr>
          <w:rFonts w:ascii="Tahoma" w:hAnsi="Tahoma" w:cs="Tahoma"/>
          <w:i/>
          <w:sz w:val="18"/>
          <w:szCs w:val="18"/>
        </w:rPr>
        <w:t xml:space="preserve">Wypełnia uczeń lub rodzic/opiekun prawny w przypadku niepełnoletniego ucznia. Pole nieobowiązkowe –  uczeń </w:t>
      </w:r>
      <w:r w:rsidRPr="00A9489B">
        <w:rPr>
          <w:rFonts w:ascii="Tahoma" w:hAnsi="Tahoma" w:cs="Tahoma"/>
          <w:i/>
          <w:sz w:val="18"/>
          <w:szCs w:val="18"/>
          <w:u w:val="single"/>
        </w:rPr>
        <w:t>może, ale nie musi</w:t>
      </w:r>
      <w:r w:rsidRPr="00A9489B">
        <w:rPr>
          <w:rFonts w:ascii="Tahoma" w:hAnsi="Tahoma" w:cs="Tahoma"/>
          <w:i/>
          <w:sz w:val="18"/>
          <w:szCs w:val="18"/>
        </w:rPr>
        <w:t xml:space="preserve"> wypełniać pola dot. uzasadnienia chęci/niezbędności kształtowania i rozwijania kompetencji kluczowych niezbędnych na rynku pracy i udziału w konkretnych zajęciach.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Na tej podstawie koordynator szkolny przyznaje stosowną punktację: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-jeśli jest uzasadnienie– </w:t>
      </w:r>
      <w:r w:rsidRPr="00A9489B">
        <w:rPr>
          <w:rFonts w:ascii="Tahoma" w:hAnsi="Tahoma" w:cs="Tahoma"/>
          <w:b/>
          <w:sz w:val="18"/>
          <w:szCs w:val="18"/>
        </w:rPr>
        <w:t>1 pkt.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-jeśli brak uzasadnienia–</w:t>
      </w:r>
      <w:r w:rsidRPr="00A9489B">
        <w:rPr>
          <w:rFonts w:ascii="Tahoma" w:hAnsi="Tahoma" w:cs="Tahoma"/>
          <w:b/>
          <w:sz w:val="18"/>
          <w:szCs w:val="18"/>
        </w:rPr>
        <w:t>0 pkt.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W sytuacji, gdy 2 lub więcej osób otrzyma po podsumowaniu punktów za powyższe kryteria dodatkowe taką samą ilość punktów, o zakwalifikowaniu na zajęcia zdecyduje data złożenia dokumentów/numer z rejestru zgłoszeń.</w:t>
      </w:r>
    </w:p>
    <w:p w:rsidR="00EB005F" w:rsidRPr="00A9489B" w:rsidRDefault="00EB005F" w:rsidP="00DE249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Koordynator szkolny przedstawia Komisji rekrutacyjnej tabelaryczne zestawienia z przeprowadzonej rekrutacji zawierające podstawowe informacje dot. m.in. nr zgłoszenia, punktację za poszczególne kryteria. </w:t>
      </w:r>
    </w:p>
    <w:p w:rsidR="00EB005F" w:rsidRPr="00A9489B" w:rsidRDefault="00EB005F" w:rsidP="00DE249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Komisja Rekrutacyjna działa zgodnie z zasadą bezstronności, z posiedzenia Komisji Rekrutacyjnej sporządzany jest protokół.</w:t>
      </w:r>
    </w:p>
    <w:p w:rsidR="00EB005F" w:rsidRPr="00A9489B" w:rsidRDefault="00EB005F" w:rsidP="00DE249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Do udziału w projekcie zakwalifikują się uczniowie/uczennice spełniający wszystkie kryteria, zgodnie </w:t>
      </w:r>
      <w:r w:rsidRPr="00A9489B">
        <w:rPr>
          <w:rFonts w:ascii="Tahoma" w:hAnsi="Tahoma" w:cs="Tahoma"/>
          <w:sz w:val="18"/>
          <w:szCs w:val="18"/>
        </w:rPr>
        <w:br/>
        <w:t>z przyjętymi zasadami.</w:t>
      </w:r>
    </w:p>
    <w:p w:rsidR="00EB005F" w:rsidRPr="00A9489B" w:rsidRDefault="00EB005F" w:rsidP="00DE249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Koordynator szkolny, o którym mowa w § 9 ust.1 w szkole sporządzi </w:t>
      </w:r>
      <w:r>
        <w:rPr>
          <w:rFonts w:ascii="Tahoma" w:hAnsi="Tahoma" w:cs="Tahoma"/>
          <w:sz w:val="18"/>
          <w:szCs w:val="18"/>
        </w:rPr>
        <w:t xml:space="preserve">listy podstawowe uczestników </w:t>
      </w:r>
      <w:r w:rsidRPr="00A9489B">
        <w:rPr>
          <w:rFonts w:ascii="Tahoma" w:hAnsi="Tahoma" w:cs="Tahoma"/>
          <w:sz w:val="18"/>
          <w:szCs w:val="18"/>
        </w:rPr>
        <w:t>oraz listy rezerwowe, odpowiednio dla każdego rodzaj</w:t>
      </w:r>
      <w:r>
        <w:rPr>
          <w:rFonts w:ascii="Tahoma" w:hAnsi="Tahoma" w:cs="Tahoma"/>
          <w:sz w:val="18"/>
          <w:szCs w:val="18"/>
        </w:rPr>
        <w:t xml:space="preserve">u zajęć dla uczniów ich szkół, </w:t>
      </w:r>
      <w:r w:rsidRPr="00A9489B">
        <w:rPr>
          <w:rFonts w:ascii="Tahoma" w:hAnsi="Tahoma" w:cs="Tahoma"/>
          <w:sz w:val="18"/>
          <w:szCs w:val="18"/>
        </w:rPr>
        <w:t xml:space="preserve">o których mowa w § 6 niniejszego </w:t>
      </w:r>
      <w:r w:rsidRPr="00A9489B">
        <w:rPr>
          <w:rFonts w:ascii="Tahoma" w:hAnsi="Tahoma" w:cs="Tahoma"/>
          <w:sz w:val="18"/>
          <w:szCs w:val="18"/>
        </w:rPr>
        <w:lastRenderedPageBreak/>
        <w:t xml:space="preserve">regulaminu. Tak </w:t>
      </w:r>
      <w:r>
        <w:rPr>
          <w:rFonts w:ascii="Tahoma" w:hAnsi="Tahoma" w:cs="Tahoma"/>
          <w:sz w:val="18"/>
          <w:szCs w:val="18"/>
        </w:rPr>
        <w:t>sporządzone</w:t>
      </w:r>
      <w:r w:rsidRPr="00A9489B">
        <w:rPr>
          <w:rFonts w:ascii="Tahoma" w:hAnsi="Tahoma" w:cs="Tahoma"/>
          <w:sz w:val="18"/>
          <w:szCs w:val="18"/>
        </w:rPr>
        <w:t xml:space="preserve"> l</w:t>
      </w:r>
      <w:r>
        <w:rPr>
          <w:rFonts w:ascii="Tahoma" w:hAnsi="Tahoma" w:cs="Tahoma"/>
          <w:sz w:val="18"/>
          <w:szCs w:val="18"/>
        </w:rPr>
        <w:t>isty uczestników przekaże do zatwierdzenia Komisji rekrutacyjnej</w:t>
      </w:r>
      <w:r w:rsidRPr="00A9489B">
        <w:rPr>
          <w:rFonts w:ascii="Tahoma" w:hAnsi="Tahoma" w:cs="Tahoma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 xml:space="preserve">Listy zakwalifikowanych będą dostępne u koordynatora szkolnego. </w:t>
      </w:r>
      <w:r w:rsidRPr="00A9489B">
        <w:rPr>
          <w:rFonts w:ascii="Tahoma" w:hAnsi="Tahoma" w:cs="Tahoma"/>
          <w:sz w:val="18"/>
          <w:szCs w:val="18"/>
        </w:rPr>
        <w:t xml:space="preserve">Wszyscy zakwalifikowani </w:t>
      </w:r>
      <w:r>
        <w:rPr>
          <w:rFonts w:ascii="Tahoma" w:hAnsi="Tahoma" w:cs="Tahoma"/>
          <w:sz w:val="18"/>
          <w:szCs w:val="18"/>
        </w:rPr>
        <w:t xml:space="preserve">uczniowie zostaną powiadomieni </w:t>
      </w:r>
      <w:r w:rsidRPr="00A9489B">
        <w:rPr>
          <w:rFonts w:ascii="Tahoma" w:hAnsi="Tahoma" w:cs="Tahoma"/>
          <w:sz w:val="18"/>
          <w:szCs w:val="18"/>
        </w:rPr>
        <w:t>o wynikach rekrutacji przez koordynatora szkolnego.</w:t>
      </w:r>
    </w:p>
    <w:p w:rsidR="00EB005F" w:rsidRPr="00A9489B" w:rsidRDefault="00EB005F" w:rsidP="00A11D1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W celu rozpoczęcia udziału osoby w projekcie niezbędne jest podanie przez nią danych osobowych </w:t>
      </w:r>
      <w:r w:rsidRPr="00A9489B">
        <w:rPr>
          <w:rFonts w:ascii="Tahoma" w:hAnsi="Tahoma" w:cs="Tahoma"/>
          <w:sz w:val="18"/>
          <w:szCs w:val="18"/>
        </w:rPr>
        <w:br/>
        <w:t>w zakresie wyznaczonym dokumentami programowymi. Podanie danych jest dobrowolne, aczkolwiek odmowa ich podania jest równoznaczna z brakiem możliwości udzielenia wsparcia w ramach projektu. Kandydat zakwalifikowany do udziału w projekcie staje się uczestnikiem projektu z chwilą rozpoczęcia udziału w pierwszej formie wsparcia w projekcie, pod warunk</w:t>
      </w:r>
      <w:r>
        <w:rPr>
          <w:rFonts w:ascii="Tahoma" w:hAnsi="Tahoma" w:cs="Tahoma"/>
          <w:sz w:val="18"/>
          <w:szCs w:val="18"/>
        </w:rPr>
        <w:t xml:space="preserve">iem podania niezbędnych danych </w:t>
      </w:r>
      <w:r w:rsidRPr="00A9489B">
        <w:rPr>
          <w:rFonts w:ascii="Tahoma" w:hAnsi="Tahoma" w:cs="Tahoma"/>
          <w:sz w:val="18"/>
          <w:szCs w:val="18"/>
        </w:rPr>
        <w:t>i dostarczenia dokumentów - w tym dniu jest zobowiązany złożyć kompletnie wypełnioną i podpisaną niezbędną dokumentację: deklarację uczestnictwa, formularze wymaganych danych</w:t>
      </w:r>
      <w:r>
        <w:rPr>
          <w:rFonts w:ascii="Tahoma" w:hAnsi="Tahoma" w:cs="Tahoma"/>
          <w:sz w:val="18"/>
          <w:szCs w:val="18"/>
        </w:rPr>
        <w:t xml:space="preserve"> osobowych </w:t>
      </w:r>
      <w:r w:rsidRPr="00A9489B">
        <w:rPr>
          <w:rFonts w:ascii="Tahoma" w:hAnsi="Tahoma" w:cs="Tahoma"/>
          <w:sz w:val="18"/>
          <w:szCs w:val="18"/>
        </w:rPr>
        <w:t>i oświadczenia.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10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PROCEDURA REKRUTACYJNA DLA NAUCZYCIELI</w:t>
      </w:r>
    </w:p>
    <w:p w:rsidR="00EB005F" w:rsidRPr="00A9489B" w:rsidRDefault="00EB005F" w:rsidP="00DE249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Rekrutacją nauczycieli do projektu będzie zajmował się koordynator szkolny, który odpowiedzialny będzie za przeprowadzenie rekrutacji nauczycieli do projektu w ramach form wsparcia, zgodnych ze zdiagnozowanymi potrzebami. Odpowiedzialny będzie za informowanie o projekcie i rozpoczęciu rekrutacji, przyjmowanie dokumentów zgłoszeniowych, weryfikację pod względem formalnym otrzymanych dokumentów zgłoszeniowych, ewidencjonowanie otrzymanych dokumentów zgłoszeniowych poprzez sporządzanie list rekrutacyjnych, zestawień/tabel, </w:t>
      </w:r>
      <w:r>
        <w:rPr>
          <w:rFonts w:ascii="Tahoma" w:hAnsi="Tahoma" w:cs="Tahoma"/>
          <w:sz w:val="18"/>
          <w:szCs w:val="18"/>
        </w:rPr>
        <w:t xml:space="preserve">sporządzanie list podstawowych </w:t>
      </w:r>
      <w:r w:rsidRPr="00A9489B">
        <w:rPr>
          <w:rFonts w:ascii="Tahoma" w:hAnsi="Tahoma" w:cs="Tahoma"/>
          <w:sz w:val="18"/>
          <w:szCs w:val="18"/>
        </w:rPr>
        <w:t>i rezerwowych.</w:t>
      </w:r>
    </w:p>
    <w:p w:rsidR="00EB005F" w:rsidRPr="00A9489B" w:rsidRDefault="00EB005F" w:rsidP="00DE249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Rekrutacja uczestników odbywać się będzie w terminie </w:t>
      </w:r>
      <w:r w:rsidRPr="00A9489B">
        <w:rPr>
          <w:rFonts w:ascii="Tahoma" w:hAnsi="Tahoma" w:cs="Tahoma"/>
          <w:b/>
          <w:sz w:val="18"/>
          <w:szCs w:val="18"/>
        </w:rPr>
        <w:t>od 28.11.2016 r. do 9.12.2016 r.,</w:t>
      </w:r>
      <w:r w:rsidRPr="00A9489B">
        <w:rPr>
          <w:rFonts w:ascii="Tahoma" w:hAnsi="Tahoma" w:cs="Tahoma"/>
          <w:sz w:val="18"/>
          <w:szCs w:val="18"/>
        </w:rPr>
        <w:t xml:space="preserve"> </w:t>
      </w:r>
      <w:r w:rsidRPr="00A9489B">
        <w:rPr>
          <w:rFonts w:ascii="Tahoma" w:hAnsi="Tahoma" w:cs="Tahoma"/>
          <w:sz w:val="18"/>
          <w:szCs w:val="18"/>
        </w:rPr>
        <w:br/>
        <w:t>z zastrzeżeniem ust. 3.</w:t>
      </w:r>
    </w:p>
    <w:p w:rsidR="00EB005F" w:rsidRPr="00A9489B" w:rsidRDefault="00EB005F" w:rsidP="00DE249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W przypadku nie zrekrutowania założonej w projekcie liczby uczestników przeprowadzona zostanie rekrutacja uzupełniająca i wówczas będzie przebiegała, poza terminami wyznaczonymi w ust. 2, do momentu zrekrutowania pełnej grupy.</w:t>
      </w:r>
    </w:p>
    <w:p w:rsidR="00EB005F" w:rsidRPr="00A9489B" w:rsidRDefault="00EB005F" w:rsidP="00A2328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  <w:u w:val="single"/>
        </w:rPr>
      </w:pPr>
      <w:r w:rsidRPr="00A9489B">
        <w:rPr>
          <w:rFonts w:ascii="Tahoma" w:hAnsi="Tahoma" w:cs="Tahoma"/>
          <w:b/>
          <w:sz w:val="18"/>
          <w:szCs w:val="18"/>
        </w:rPr>
        <w:t xml:space="preserve">Formularz zgłoszeniowy każdy kandydat złoży w </w:t>
      </w:r>
      <w:r w:rsidRPr="00A9489B">
        <w:rPr>
          <w:rFonts w:ascii="Tahoma" w:hAnsi="Tahoma" w:cs="Tahoma"/>
          <w:b/>
          <w:sz w:val="18"/>
          <w:szCs w:val="18"/>
          <w:u w:val="single"/>
        </w:rPr>
        <w:t>sekretariacie szkoły, w której jest pracownikiem</w:t>
      </w:r>
      <w:r w:rsidRPr="00A9489B">
        <w:rPr>
          <w:rFonts w:ascii="Tahoma" w:hAnsi="Tahoma" w:cs="Tahoma"/>
          <w:sz w:val="18"/>
          <w:szCs w:val="18"/>
          <w:u w:val="single"/>
        </w:rPr>
        <w:t>.</w:t>
      </w:r>
    </w:p>
    <w:p w:rsidR="00EB005F" w:rsidRPr="00A9489B" w:rsidRDefault="00EB005F" w:rsidP="00F4285D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Formularze zgłoszeniowe kompletnie wypełnione przyjmowane będą w sekretariatach szkół </w:t>
      </w:r>
      <w:r w:rsidRPr="00A9489B">
        <w:rPr>
          <w:rFonts w:ascii="Tahoma" w:hAnsi="Tahoma" w:cs="Tahoma"/>
          <w:sz w:val="18"/>
          <w:szCs w:val="18"/>
        </w:rPr>
        <w:br/>
        <w:t xml:space="preserve">w okresie od 28.11. 2016 r. do 9.12. 2016 r. od poniedziałku do piątku w godzinach od 9.00 do 15.00. Dokumenty niekompletne, tj. niepodpisane lub niewypełnione </w:t>
      </w:r>
      <w:r w:rsidRPr="00A9489B">
        <w:rPr>
          <w:rFonts w:ascii="Tahoma" w:hAnsi="Tahoma" w:cs="Tahoma"/>
          <w:sz w:val="18"/>
          <w:szCs w:val="18"/>
          <w:u w:val="single"/>
        </w:rPr>
        <w:t>we wszystkich wymaganych miejscach</w:t>
      </w:r>
      <w:r w:rsidRPr="00A9489B">
        <w:rPr>
          <w:rFonts w:ascii="Tahoma" w:hAnsi="Tahoma" w:cs="Tahoma"/>
          <w:sz w:val="18"/>
          <w:szCs w:val="18"/>
        </w:rPr>
        <w:t xml:space="preserve"> nie mogą zostać przyjęte.</w:t>
      </w:r>
    </w:p>
    <w:p w:rsidR="00EB005F" w:rsidRPr="00A9489B" w:rsidRDefault="00EB005F" w:rsidP="00DE249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Złożonym formularzom zgłoszeniowym nadawany będzie kolejny numer z rejestru zgłoszeń.</w:t>
      </w:r>
    </w:p>
    <w:p w:rsidR="00EB005F" w:rsidRPr="00A9489B" w:rsidRDefault="00EB005F" w:rsidP="00DE249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Na etapie weryfikacji formalnej zostaną odrzucone wnioski osób, które nie spełniają warunków określonych w § 4 pkt. 1 niniejszego Regulaminu.</w:t>
      </w:r>
    </w:p>
    <w:p w:rsidR="00EB005F" w:rsidRPr="00A9489B" w:rsidRDefault="00EB005F" w:rsidP="00DE249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Złożenie formularza zgłoszeniowego oznacza, że kandydat zapoznał się z niniejszym Regulaminem, akceptuje jego zapisy i zobowiązuje się do ich przestrzegania.</w:t>
      </w:r>
    </w:p>
    <w:p w:rsidR="00EB005F" w:rsidRPr="00A9489B" w:rsidRDefault="00EB005F" w:rsidP="00DE249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Dokumenty zgłoszeniowe zostaną poddane ocenie wg kryteriów opisanych poniżej.</w:t>
      </w:r>
    </w:p>
    <w:p w:rsidR="00EB005F" w:rsidRPr="00A9489B" w:rsidRDefault="00EB005F" w:rsidP="00DE249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Wybór uczestników projektu:</w:t>
      </w:r>
    </w:p>
    <w:p w:rsidR="00EB005F" w:rsidRPr="00A9489B" w:rsidRDefault="00EB005F" w:rsidP="00DE249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Osoby zainteresowane wzięciem udziału w projekcie złożą do koordynatora szkolnego </w:t>
      </w:r>
      <w:r w:rsidRPr="00A9489B">
        <w:rPr>
          <w:rFonts w:ascii="Tahoma" w:hAnsi="Tahoma" w:cs="Tahoma"/>
          <w:b/>
          <w:sz w:val="18"/>
          <w:szCs w:val="18"/>
        </w:rPr>
        <w:t>formularz zgłoszeniowy</w:t>
      </w:r>
      <w:r w:rsidRPr="00A9489B">
        <w:rPr>
          <w:rFonts w:ascii="Tahoma" w:hAnsi="Tahoma" w:cs="Tahoma"/>
          <w:sz w:val="18"/>
          <w:szCs w:val="18"/>
        </w:rPr>
        <w:t>, wg udostępnionego wzoru (</w:t>
      </w:r>
      <w:r w:rsidRPr="00A9489B">
        <w:rPr>
          <w:rFonts w:ascii="Tahoma" w:hAnsi="Tahoma" w:cs="Tahoma"/>
          <w:sz w:val="18"/>
          <w:szCs w:val="18"/>
          <w:u w:val="single"/>
        </w:rPr>
        <w:t xml:space="preserve">osobno na każdą wybraną przez siebie formę wsparcia) </w:t>
      </w:r>
      <w:r w:rsidRPr="00A9489B">
        <w:rPr>
          <w:rFonts w:ascii="Tahoma" w:hAnsi="Tahoma" w:cs="Tahoma"/>
          <w:sz w:val="18"/>
          <w:szCs w:val="18"/>
        </w:rPr>
        <w:t xml:space="preserve">– możliwość pobrania ze strony internetowej </w:t>
      </w:r>
      <w:hyperlink r:id="rId8" w:history="1">
        <w:r w:rsidRPr="00A9489B">
          <w:rPr>
            <w:rStyle w:val="Hipercze"/>
            <w:rFonts w:ascii="Tahoma" w:hAnsi="Tahoma" w:cs="Tahoma"/>
            <w:sz w:val="18"/>
            <w:szCs w:val="18"/>
          </w:rPr>
          <w:t>www.lebork.pl</w:t>
        </w:r>
      </w:hyperlink>
      <w:r w:rsidRPr="00A9489B">
        <w:rPr>
          <w:rFonts w:ascii="Tahoma" w:hAnsi="Tahoma" w:cs="Tahoma"/>
          <w:sz w:val="18"/>
          <w:szCs w:val="18"/>
        </w:rPr>
        <w:t xml:space="preserve"> oraz strony internetowej danej szkoły.</w:t>
      </w:r>
    </w:p>
    <w:p w:rsidR="00EB005F" w:rsidRPr="00A9489B" w:rsidRDefault="00EB005F" w:rsidP="00DE249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W przypadku, gdy liczba osób chętnych spełniających kryteria formalne przewyższy liczbę dostępnych miejsc - utworzone zostaną listy rezerwowe.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KRYTERIA obowiązujące w procesie rekrutacji dla nauczycieli:</w:t>
      </w:r>
    </w:p>
    <w:p w:rsidR="00EB005F" w:rsidRPr="00A9489B" w:rsidRDefault="00EB005F" w:rsidP="00DE249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60"/>
        <w:ind w:left="1276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KRYTERIUM 1: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b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t xml:space="preserve">Ocena przydatności doskonalenia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b/>
          <w:sz w:val="18"/>
          <w:szCs w:val="18"/>
        </w:rPr>
      </w:pPr>
      <w:r w:rsidRPr="00A9489B">
        <w:rPr>
          <w:rFonts w:ascii="Tahoma" w:hAnsi="Tahoma" w:cs="Tahoma"/>
          <w:i/>
          <w:sz w:val="18"/>
          <w:szCs w:val="18"/>
        </w:rPr>
        <w:t xml:space="preserve">Dyrektor dokonuje oceny przydatności doskonalenia nauczyciela i określa w formularzu zgłoszeniowym nauczyciela stopień przydatności formy wsparcia w zakresie rozwijania umiejętności i kompetencji zawodowych.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Na tej podstawie koordynator szkolny przyznaje stosowną punktację: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wysoka przydatność - </w:t>
      </w:r>
      <w:r w:rsidRPr="00A9489B">
        <w:rPr>
          <w:rFonts w:ascii="Tahoma" w:hAnsi="Tahoma" w:cs="Tahoma"/>
          <w:b/>
          <w:sz w:val="18"/>
          <w:szCs w:val="18"/>
        </w:rPr>
        <w:t>4 pkt.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lastRenderedPageBreak/>
        <w:t xml:space="preserve">- umiarkowana przydatność - </w:t>
      </w:r>
      <w:r w:rsidRPr="00A9489B">
        <w:rPr>
          <w:rFonts w:ascii="Tahoma" w:hAnsi="Tahoma" w:cs="Tahoma"/>
          <w:b/>
          <w:sz w:val="18"/>
          <w:szCs w:val="18"/>
        </w:rPr>
        <w:t>2 pkt.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 niska przydatność – </w:t>
      </w:r>
      <w:r w:rsidRPr="00A9489B">
        <w:rPr>
          <w:rFonts w:ascii="Tahoma" w:hAnsi="Tahoma" w:cs="Tahoma"/>
          <w:b/>
          <w:sz w:val="18"/>
          <w:szCs w:val="18"/>
        </w:rPr>
        <w:t>0 pkt.</w:t>
      </w:r>
    </w:p>
    <w:p w:rsidR="00EB005F" w:rsidRPr="00A9489B" w:rsidRDefault="00EB005F" w:rsidP="00DE249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60"/>
        <w:ind w:left="1276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KRYTERIUM 2: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b/>
          <w:sz w:val="18"/>
          <w:szCs w:val="18"/>
        </w:rPr>
        <w:t>Ocena motywacji do uczestnictwa w danej formie wsparcia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i/>
          <w:sz w:val="18"/>
          <w:szCs w:val="18"/>
        </w:rPr>
      </w:pPr>
      <w:r w:rsidRPr="00A9489B">
        <w:rPr>
          <w:rFonts w:ascii="Tahoma" w:hAnsi="Tahoma" w:cs="Tahoma"/>
          <w:i/>
          <w:sz w:val="18"/>
          <w:szCs w:val="18"/>
        </w:rPr>
        <w:t xml:space="preserve">Wypełnia nauczyciel (pole nieobowiązkowe) –  nauczyciel </w:t>
      </w:r>
      <w:r w:rsidRPr="00A9489B">
        <w:rPr>
          <w:rFonts w:ascii="Tahoma" w:hAnsi="Tahoma" w:cs="Tahoma"/>
          <w:i/>
          <w:sz w:val="18"/>
          <w:szCs w:val="18"/>
          <w:u w:val="single"/>
        </w:rPr>
        <w:t>może, ale nie musi</w:t>
      </w:r>
      <w:r w:rsidRPr="00A9489B">
        <w:rPr>
          <w:rFonts w:ascii="Tahoma" w:hAnsi="Tahoma" w:cs="Tahoma"/>
          <w:i/>
          <w:sz w:val="18"/>
          <w:szCs w:val="18"/>
        </w:rPr>
        <w:t xml:space="preserve"> wypełniać pola dot. uzasadnienia chęci/niezbędności doskonalenia zawodowego w danym zakresie.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Na tej podstawie Specjalista ds. wdrażania przyznaje stosowną punktację: 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-jeśli jest uzasadnienie– </w:t>
      </w:r>
      <w:r w:rsidRPr="00A9489B">
        <w:rPr>
          <w:rFonts w:ascii="Tahoma" w:hAnsi="Tahoma" w:cs="Tahoma"/>
          <w:b/>
          <w:sz w:val="18"/>
          <w:szCs w:val="18"/>
        </w:rPr>
        <w:t>1 pkt.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993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-jeśli brak uzasadnienia– </w:t>
      </w:r>
      <w:r w:rsidRPr="00A9489B">
        <w:rPr>
          <w:rFonts w:ascii="Tahoma" w:hAnsi="Tahoma" w:cs="Tahoma"/>
          <w:b/>
          <w:sz w:val="18"/>
          <w:szCs w:val="18"/>
        </w:rPr>
        <w:t>0 pkt.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W sytuacji, gdy 2 lub więcej osób otrzyma po podsumowaniu punktów za powyższe kryteria dodatkowe taką samą ilość punktów, o zakwalifikowaniu na daną formę wsparcia zdecyduje numer z rejestru zgłoszeń.</w:t>
      </w:r>
    </w:p>
    <w:p w:rsidR="00EB005F" w:rsidRPr="00A9489B" w:rsidRDefault="00EB005F" w:rsidP="00DE249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Koordynator szkolny przedstawi Komisji rekrutacyjnej tabelaryczne zestawienia z przeprowadzonej rekrutacji zawierające podstawowe informacje dot. m.in. nr zgłoszenia, punktację za poszczególne kryteria. </w:t>
      </w:r>
    </w:p>
    <w:p w:rsidR="00EB005F" w:rsidRPr="00A9489B" w:rsidRDefault="00EB005F" w:rsidP="00DE249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Komisja Rekrutacyjna działa zgodnie z zasadą bezstronności, z posiedzenia Komisji Rekrutacyjnej sporządzany jest protokół.</w:t>
      </w:r>
    </w:p>
    <w:p w:rsidR="00EB005F" w:rsidRPr="00A9489B" w:rsidRDefault="00EB005F" w:rsidP="00DE249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Do udziału w projekcie zakwalifikują się nauczyciele spełniający wszystkie kryteria.</w:t>
      </w:r>
    </w:p>
    <w:p w:rsidR="00EB005F" w:rsidRPr="00A9489B" w:rsidRDefault="00EB005F" w:rsidP="00DE249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Koordynator szkolny, o którym mowa w § 10 ust.1, sporządzi listy podstawowe uczestników oraz listy rezerwowe odpowiednio dla każdego rodzaju wsparcia, o którym mowa w § 6 niniejszego regulaminu. Listy osób kwalifikujących się do uczestnictwa w projekcie-podstawowe i rezerwowe </w:t>
      </w:r>
      <w:r w:rsidRPr="00A9489B">
        <w:rPr>
          <w:rFonts w:ascii="Tahoma" w:hAnsi="Tahoma" w:cs="Tahoma"/>
          <w:i/>
          <w:sz w:val="18"/>
          <w:szCs w:val="18"/>
        </w:rPr>
        <w:t xml:space="preserve">(w wyniku przeprowadzenia rekrutacji w terminie, określonym w § 10 ust. 2) </w:t>
      </w:r>
      <w:r w:rsidRPr="00A9489B">
        <w:rPr>
          <w:rFonts w:ascii="Tahoma" w:hAnsi="Tahoma" w:cs="Tahoma"/>
          <w:sz w:val="18"/>
          <w:szCs w:val="18"/>
        </w:rPr>
        <w:t xml:space="preserve">Koordynator szkolny przekazuje </w:t>
      </w:r>
      <w:r>
        <w:rPr>
          <w:rFonts w:ascii="Tahoma" w:hAnsi="Tahoma" w:cs="Tahoma"/>
          <w:sz w:val="18"/>
          <w:szCs w:val="18"/>
        </w:rPr>
        <w:t xml:space="preserve">listy </w:t>
      </w:r>
      <w:r w:rsidRPr="00A9489B">
        <w:rPr>
          <w:rFonts w:ascii="Tahoma" w:hAnsi="Tahoma" w:cs="Tahoma"/>
          <w:sz w:val="18"/>
          <w:szCs w:val="18"/>
        </w:rPr>
        <w:t xml:space="preserve">do zatwierdzenia </w:t>
      </w:r>
      <w:r>
        <w:rPr>
          <w:rFonts w:ascii="Tahoma" w:hAnsi="Tahoma" w:cs="Tahoma"/>
          <w:sz w:val="18"/>
          <w:szCs w:val="18"/>
        </w:rPr>
        <w:t>Komisji rekrutacyjnej</w:t>
      </w:r>
      <w:r w:rsidRPr="00A9489B">
        <w:rPr>
          <w:rFonts w:ascii="Tahoma" w:hAnsi="Tahoma" w:cs="Tahoma"/>
          <w:sz w:val="18"/>
          <w:szCs w:val="18"/>
        </w:rPr>
        <w:t>. Tak zaakceptowane listy uczestników s</w:t>
      </w:r>
      <w:r>
        <w:rPr>
          <w:rFonts w:ascii="Tahoma" w:hAnsi="Tahoma" w:cs="Tahoma"/>
          <w:sz w:val="18"/>
          <w:szCs w:val="18"/>
        </w:rPr>
        <w:t>ą ostateczne i będą dostępne w b</w:t>
      </w:r>
      <w:r w:rsidRPr="00A9489B">
        <w:rPr>
          <w:rFonts w:ascii="Tahoma" w:hAnsi="Tahoma" w:cs="Tahoma"/>
          <w:sz w:val="18"/>
          <w:szCs w:val="18"/>
        </w:rPr>
        <w:t>iurze projektu. Wszyscy zakwalifikowani nauczyciele zostaną powiadomieni przez koordynatora projektu.</w:t>
      </w:r>
    </w:p>
    <w:p w:rsidR="00EB005F" w:rsidRPr="00A259D9" w:rsidRDefault="00EB005F" w:rsidP="00896EE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20"/>
          <w:szCs w:val="20"/>
        </w:rPr>
      </w:pPr>
      <w:r w:rsidRPr="00A259D9">
        <w:rPr>
          <w:rFonts w:ascii="Tahoma" w:hAnsi="Tahoma" w:cs="Tahoma"/>
          <w:sz w:val="20"/>
          <w:szCs w:val="20"/>
        </w:rPr>
        <w:t xml:space="preserve">W celu rozpoczęcia udziału osoby w projekcie niezbędne jest podanie przez nią danych osobowych </w:t>
      </w:r>
      <w:r w:rsidRPr="00A259D9">
        <w:rPr>
          <w:rFonts w:ascii="Tahoma" w:hAnsi="Tahoma" w:cs="Tahoma"/>
          <w:sz w:val="20"/>
          <w:szCs w:val="20"/>
        </w:rPr>
        <w:br/>
        <w:t xml:space="preserve">w zakresie wyznaczonym dokumentami programowymi. Podanie danych jest dobrowolne, aczkolwiek odmowa ich podania jest równoznaczna z brakiem możliwości udzielenia wsparcia w ramach projektu. Kandydat zakwalifikowany do udziału w projekcie staje się uczestnikiem projektu z chwilą rozpoczęcia udziału w pierwszej formie wsparcia w projekcie, pod warunkiem podania niezbędnych danych </w:t>
      </w:r>
      <w:r w:rsidRPr="00A259D9">
        <w:rPr>
          <w:rFonts w:ascii="Tahoma" w:hAnsi="Tahoma" w:cs="Tahoma"/>
          <w:sz w:val="20"/>
          <w:szCs w:val="20"/>
        </w:rPr>
        <w:br/>
        <w:t xml:space="preserve">i dostarczenia dokumentów - w tym dniu jest zobowiązany złożyć kompletnie wypełnioną i podpisaną niezbędną dokumentację: deklarację uczestnictwa, formularze wymaganych danych osobowych </w:t>
      </w:r>
      <w:r w:rsidRPr="00A259D9">
        <w:rPr>
          <w:rFonts w:ascii="Tahoma" w:hAnsi="Tahoma" w:cs="Tahoma"/>
          <w:sz w:val="20"/>
          <w:szCs w:val="20"/>
        </w:rPr>
        <w:br/>
        <w:t>i oświadczenia.</w:t>
      </w:r>
    </w:p>
    <w:p w:rsidR="00EB005F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11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PRAWA I OBOWIĄZKI UCZESTNIKA PROJEKTU</w:t>
      </w:r>
    </w:p>
    <w:p w:rsidR="00EB005F" w:rsidRPr="00A9489B" w:rsidRDefault="00EB005F" w:rsidP="00DE24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Uczestnik projektu ma prawo do:</w:t>
      </w:r>
    </w:p>
    <w:p w:rsidR="00EB005F" w:rsidRPr="00A9489B" w:rsidRDefault="00EB005F" w:rsidP="00DE249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uczestniczenia w nieodpłatnych formach wsparcia</w:t>
      </w:r>
    </w:p>
    <w:p w:rsidR="00EB005F" w:rsidRPr="00A9489B" w:rsidRDefault="00EB005F" w:rsidP="00DE249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uczestniczenia we wszystkich formach wsparcia przewidzianych w ramach projektu</w:t>
      </w:r>
    </w:p>
    <w:p w:rsidR="00EB005F" w:rsidRPr="00A9489B" w:rsidRDefault="00EB005F" w:rsidP="00DE249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korzystania z materiałów zapewnionych w okresie udzielanego wsparcia</w:t>
      </w:r>
    </w:p>
    <w:p w:rsidR="00EB005F" w:rsidRPr="00A9489B" w:rsidRDefault="00EB005F" w:rsidP="00DE249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Uczestnik zobowiązany jest do:</w:t>
      </w:r>
    </w:p>
    <w:p w:rsidR="00EB005F" w:rsidRPr="00A9489B" w:rsidRDefault="00EB005F" w:rsidP="00DE249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uczestniczenia w formach wsparcia w pełnym zakresie przewidzianym programem, przy minimum 80% obecności,</w:t>
      </w:r>
    </w:p>
    <w:p w:rsidR="00EB005F" w:rsidRPr="00A9489B" w:rsidRDefault="00EB005F" w:rsidP="00DE249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regularnego, punktualnego i aktywnego uczestniczenia w formach wsparcia oraz kulturalnego zachowania</w:t>
      </w:r>
    </w:p>
    <w:p w:rsidR="00EB005F" w:rsidRPr="00A9489B" w:rsidRDefault="00EB005F" w:rsidP="00DE249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potwierdzania każdorazowo obecności poprzez złożenie podpisu na liście obecności</w:t>
      </w:r>
    </w:p>
    <w:p w:rsidR="00EB005F" w:rsidRPr="00A9489B" w:rsidRDefault="00EB005F" w:rsidP="00DE249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złożenia usprawiedliwienia w przypadku nieobecności - dopuszcza się usprawiedliwione nieobecności spowodowane chorobą lub ważnymi sytuacjami losowymi</w:t>
      </w:r>
    </w:p>
    <w:p w:rsidR="00EB005F" w:rsidRPr="00A9489B" w:rsidRDefault="00EB005F" w:rsidP="00A2328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wypełniania ankiet ewaluacyjnych/testów sprawdzających wiedzę itp. w zależności od wymogów programowych oraz zapisów wniosku o dofinansowanie.</w:t>
      </w:r>
    </w:p>
    <w:p w:rsidR="00EB005F" w:rsidRPr="00A9489B" w:rsidRDefault="00EB005F" w:rsidP="00DE249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 xml:space="preserve">udostępniania danych osobowych niezbędnych do realizacji projektu, w szczególności związanych z przeprowadzeniem rekrutacji, potwierdzaniem kwalifikowalności wydatków, udzielaniem wsparcia uczestnikom Projektu, zarządzania, ewaluacji, monitoringu, kontroli, audytu, sprawozdawczości oraz działań informacyjno-promocyjnych w ramach Regionalnego Programu Operacyjnego Województwa Pomorskiego na lata 2014-2020 </w:t>
      </w:r>
      <w:r w:rsidRPr="00A9489B">
        <w:rPr>
          <w:rFonts w:ascii="Tahoma" w:hAnsi="Tahoma" w:cs="Tahoma"/>
          <w:sz w:val="18"/>
          <w:szCs w:val="18"/>
        </w:rPr>
        <w:lastRenderedPageBreak/>
        <w:t>(RPO WP 2014-2020), współfinansowanego z EFS oraz zapewnienia obowiązku informacyjnego dotyczącego przekazywania do publicznej wiadomości informacji o podmiotach uzyskujących wsparcie z RPO WP 2014-2020, współfinansowanego z EFS,</w:t>
      </w:r>
    </w:p>
    <w:p w:rsidR="00EB005F" w:rsidRPr="00A9489B" w:rsidRDefault="00EB005F" w:rsidP="00DE249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informowania o wszelkich zmianach swoich danych kontaktowych celem umożliwienia Beneficjentowi projektu wywiązywania się z obowiązków dot. sprawozdawczości projektu,</w:t>
      </w:r>
    </w:p>
    <w:p w:rsidR="00EB005F" w:rsidRPr="00A9489B" w:rsidRDefault="00EB005F" w:rsidP="00DE249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przekazania beneficjentowi danych po zakończeniu projektu potrzebnych do wyliczenia wskaźników rezultatu bezpośredniego do 4 tygodni od zakończenia udziału w projekcie (w formie oświadczenia, którego wzór udostępni Beneficjent) oraz możliwości przyszłego udziału w badaniu ewaluacyjnym.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12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REZYGNACJA Z UDZIAŁU W PROJEKCIE</w:t>
      </w:r>
    </w:p>
    <w:p w:rsidR="00EB005F" w:rsidRPr="00A9489B" w:rsidRDefault="00EB005F" w:rsidP="00DE24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bCs/>
          <w:sz w:val="18"/>
          <w:szCs w:val="18"/>
        </w:rPr>
      </w:pPr>
      <w:r w:rsidRPr="00A9489B">
        <w:rPr>
          <w:rFonts w:ascii="Tahoma" w:hAnsi="Tahoma" w:cs="Tahoma"/>
          <w:bCs/>
          <w:sz w:val="18"/>
          <w:szCs w:val="18"/>
        </w:rPr>
        <w:t xml:space="preserve">Osoba zakwalifikowana do udziału w projekcie na listę podstawową ma prawo do rezygnacji z udziału </w:t>
      </w:r>
      <w:r w:rsidRPr="00A9489B">
        <w:rPr>
          <w:rFonts w:ascii="Tahoma" w:hAnsi="Tahoma" w:cs="Tahoma"/>
          <w:bCs/>
          <w:sz w:val="18"/>
          <w:szCs w:val="18"/>
        </w:rPr>
        <w:br/>
        <w:t>w projekcie bez podania przyczyn, jeśli rezygnacja zostanie zgłoszona pisemnie w miejscu prowadzenia rekrutacji najpóźniej na 10 dni roboczych przed rozpoczęciem formy wsparcia.</w:t>
      </w:r>
    </w:p>
    <w:p w:rsidR="00EB005F" w:rsidRPr="00A9489B" w:rsidRDefault="00EB005F" w:rsidP="00DE24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bCs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Beneficjent projektu dopuszcza tylko w przypadkach uzasadnionych zdarzeń losowych niezależnych od uczestnika rezygnację z udziału w danej formie wsparcia w trakcie ich trwania.</w:t>
      </w:r>
    </w:p>
    <w:p w:rsidR="00EB005F" w:rsidRPr="00A9489B" w:rsidRDefault="00EB005F" w:rsidP="00DE24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bCs/>
          <w:sz w:val="18"/>
          <w:szCs w:val="18"/>
        </w:rPr>
      </w:pPr>
      <w:r w:rsidRPr="00A9489B">
        <w:rPr>
          <w:rFonts w:ascii="Tahoma" w:hAnsi="Tahoma" w:cs="Tahoma"/>
          <w:bCs/>
          <w:sz w:val="18"/>
          <w:szCs w:val="18"/>
        </w:rPr>
        <w:t>W przypadku, gdy uczestnik nie usprawiedliwi swojej nieobecności w danej formie wsparcia, zrezygnował z udziału w projekcie, straci status uczestnika projektu, itp. prowadzący daną formę wsparcia zobowiązany jest niezwłocznie przyjąć do udziału w projekcie inną osobę (kolejną z listy rekrutacyjnej).</w:t>
      </w:r>
    </w:p>
    <w:p w:rsidR="00EB005F" w:rsidRPr="00A9489B" w:rsidRDefault="00EB005F" w:rsidP="00DE2491">
      <w:pPr>
        <w:pStyle w:val="Akapitzlist"/>
        <w:autoSpaceDE w:val="0"/>
        <w:autoSpaceDN w:val="0"/>
        <w:adjustRightInd w:val="0"/>
        <w:spacing w:after="60"/>
        <w:ind w:left="284"/>
        <w:jc w:val="both"/>
        <w:rPr>
          <w:rFonts w:ascii="Tahoma" w:hAnsi="Tahoma" w:cs="Tahoma"/>
          <w:bCs/>
          <w:sz w:val="18"/>
          <w:szCs w:val="18"/>
        </w:rPr>
      </w:pPr>
      <w:r w:rsidRPr="00A9489B">
        <w:rPr>
          <w:rFonts w:ascii="Tahoma" w:hAnsi="Tahoma" w:cs="Tahoma"/>
          <w:bCs/>
          <w:sz w:val="18"/>
          <w:szCs w:val="18"/>
        </w:rPr>
        <w:t>Osoba rezygnująca z udziału w projekcie składa pisemną rezygnację z uczestnictwa w projekcie, wraz z podaniem przyczyny, podpisaną przez Dyrektora szkoły i składa ją w sekretariacie szkoły, w której jest uczniem lub pracownikiem.</w:t>
      </w:r>
    </w:p>
    <w:p w:rsidR="00EB005F" w:rsidRPr="00A9489B" w:rsidRDefault="00EB005F" w:rsidP="00DE24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bCs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Beneficjent ostateczny zostaje skreślony z listy uczestników projektu w przypadku:</w:t>
      </w:r>
    </w:p>
    <w:p w:rsidR="00EB005F" w:rsidRPr="00A9489B" w:rsidRDefault="00EB005F" w:rsidP="00DE24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naruszenia swoich obowiązków wymienionych w §11 ust. 2 pkt 1-7 niniejszego regulaminu</w:t>
      </w:r>
    </w:p>
    <w:p w:rsidR="00EB005F" w:rsidRPr="00A9489B" w:rsidRDefault="00EB005F" w:rsidP="00DE24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złożenia pisemnego oświadczenia o rezygnacji z uczestnictwa w projekcie, o którym mowa w  ust. 4</w:t>
      </w:r>
    </w:p>
    <w:p w:rsidR="00EB005F" w:rsidRPr="00A9489B" w:rsidRDefault="00EB005F" w:rsidP="00DE249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przerwania nauki (w przypadku uczniów)lub pracy w szkole (w przypadku nauczycieli)</w:t>
      </w:r>
    </w:p>
    <w:p w:rsidR="00EB005F" w:rsidRPr="00A9489B" w:rsidRDefault="00EB005F" w:rsidP="00A2328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60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nieobecności w danej formie wsparcia przekraczających 20% planowanej liczby godzin do realizacji</w:t>
      </w:r>
    </w:p>
    <w:p w:rsidR="00EB005F" w:rsidRPr="00A9489B" w:rsidRDefault="00EB005F" w:rsidP="00DE24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W przypadku rezygnacji lub skreślenia uczestnika projektu, udział w projekcie proponowany jest kolejnemu kandydatowi z listy rezerwowej.</w:t>
      </w:r>
    </w:p>
    <w:p w:rsidR="00EB005F" w:rsidRPr="00A9489B" w:rsidRDefault="00EB005F" w:rsidP="00DE249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Osoba rezygnująca lub skreślona z udziału w projekcie wypełnia ankietę wyjścia/test i inne dokumenty potrzebne do sprawozdawczości, monitoringu i ewaluacji projektu.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§ 13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center"/>
        <w:rPr>
          <w:rFonts w:ascii="Tahoma" w:hAnsi="Tahoma" w:cs="Tahoma"/>
          <w:b/>
          <w:bCs/>
          <w:sz w:val="18"/>
          <w:szCs w:val="18"/>
        </w:rPr>
      </w:pPr>
      <w:r w:rsidRPr="00A9489B">
        <w:rPr>
          <w:rFonts w:ascii="Tahoma" w:hAnsi="Tahoma" w:cs="Tahoma"/>
          <w:b/>
          <w:bCs/>
          <w:sz w:val="18"/>
          <w:szCs w:val="18"/>
        </w:rPr>
        <w:t>POSTANOWIENIA KOŃCOWE</w:t>
      </w:r>
    </w:p>
    <w:p w:rsidR="00EB005F" w:rsidRPr="00A9489B" w:rsidRDefault="00EB005F" w:rsidP="00DE24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Każda osoba biorąca udział w projekcie akceptuje warunki niniejszego Regulaminu poprzez podpisanie formularza zgłoszeniowego.</w:t>
      </w:r>
    </w:p>
    <w:p w:rsidR="00EB005F" w:rsidRPr="00A9489B" w:rsidRDefault="00EB005F" w:rsidP="00DE24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Regulamin obowiązuje przez cały rok szkolny 2016/2017.</w:t>
      </w:r>
    </w:p>
    <w:p w:rsidR="00EB005F" w:rsidRPr="00A9489B" w:rsidRDefault="00EB005F" w:rsidP="00DE24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Kwestie nieuregulowane w niniejszym dokumencie rozstrzygane będą przez Burmistrza Miasta Lęborka.</w:t>
      </w:r>
    </w:p>
    <w:p w:rsidR="00EB005F" w:rsidRPr="00A9489B" w:rsidRDefault="00EB005F" w:rsidP="00DE24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W uzasadnionych przypadkach zastrzega się prawo zmiany niniejszego regulaminu.</w:t>
      </w:r>
    </w:p>
    <w:p w:rsidR="00EB005F" w:rsidRPr="00A9489B" w:rsidRDefault="00EB005F" w:rsidP="00DE24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Regulamin wchodzi w życie z dniem podpisania Zarządzenia  przez Burmistrza miasta Lęborka.</w:t>
      </w:r>
    </w:p>
    <w:p w:rsidR="00EB005F" w:rsidRPr="00A9489B" w:rsidRDefault="00EB005F" w:rsidP="00DE249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A9489B">
        <w:rPr>
          <w:rFonts w:ascii="Tahoma" w:hAnsi="Tahoma" w:cs="Tahoma"/>
          <w:sz w:val="18"/>
          <w:szCs w:val="18"/>
        </w:rPr>
        <w:t>Regulamin jest dostępny do wglądu w siedzibie Urzędu Mi</w:t>
      </w:r>
      <w:r>
        <w:rPr>
          <w:rFonts w:ascii="Tahoma" w:hAnsi="Tahoma" w:cs="Tahoma"/>
          <w:sz w:val="18"/>
          <w:szCs w:val="18"/>
        </w:rPr>
        <w:t>ejskiego</w:t>
      </w:r>
      <w:r w:rsidRPr="00A9489B">
        <w:rPr>
          <w:rFonts w:ascii="Tahoma" w:hAnsi="Tahoma" w:cs="Tahoma"/>
          <w:sz w:val="18"/>
          <w:szCs w:val="18"/>
        </w:rPr>
        <w:t xml:space="preserve"> w Lęborku w Biurze Projektu, </w:t>
      </w:r>
      <w:r w:rsidRPr="00A9489B">
        <w:rPr>
          <w:rFonts w:ascii="Tahoma" w:hAnsi="Tahoma" w:cs="Tahoma"/>
          <w:sz w:val="18"/>
          <w:szCs w:val="18"/>
        </w:rPr>
        <w:br/>
        <w:t xml:space="preserve">w sekretariatach szkół, o których mowa w § 4 ust. 1 </w:t>
      </w:r>
      <w:r>
        <w:rPr>
          <w:rFonts w:ascii="Tahoma" w:hAnsi="Tahoma" w:cs="Tahoma"/>
          <w:sz w:val="18"/>
          <w:szCs w:val="18"/>
        </w:rPr>
        <w:t xml:space="preserve">, na stronie www.lebork.pl </w:t>
      </w:r>
      <w:r w:rsidRPr="00A9489B">
        <w:rPr>
          <w:rFonts w:ascii="Tahoma" w:hAnsi="Tahoma" w:cs="Tahoma"/>
          <w:sz w:val="18"/>
          <w:szCs w:val="18"/>
        </w:rPr>
        <w:t>oraz na stronach internetowych</w:t>
      </w:r>
      <w:r>
        <w:rPr>
          <w:rFonts w:ascii="Tahoma" w:hAnsi="Tahoma" w:cs="Tahoma"/>
          <w:sz w:val="18"/>
          <w:szCs w:val="18"/>
        </w:rPr>
        <w:t xml:space="preserve"> szkół</w:t>
      </w:r>
      <w:r w:rsidRPr="00A9489B">
        <w:rPr>
          <w:rFonts w:ascii="Tahoma" w:hAnsi="Tahoma" w:cs="Tahoma"/>
          <w:sz w:val="18"/>
          <w:szCs w:val="18"/>
        </w:rPr>
        <w:t>.</w:t>
      </w:r>
    </w:p>
    <w:p w:rsidR="00EB005F" w:rsidRPr="00A9489B" w:rsidRDefault="00EB005F" w:rsidP="00DE2491">
      <w:pPr>
        <w:autoSpaceDE w:val="0"/>
        <w:autoSpaceDN w:val="0"/>
        <w:adjustRightInd w:val="0"/>
        <w:spacing w:after="60" w:line="276" w:lineRule="auto"/>
        <w:contextualSpacing/>
        <w:jc w:val="right"/>
        <w:rPr>
          <w:rFonts w:ascii="Tahoma" w:hAnsi="Tahoma" w:cs="Tahoma"/>
          <w:b/>
          <w:bCs/>
          <w:sz w:val="18"/>
          <w:szCs w:val="18"/>
        </w:rPr>
      </w:pPr>
    </w:p>
    <w:sectPr w:rsidR="00EB005F" w:rsidRPr="00A9489B" w:rsidSect="00896EE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101" w:right="851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5F" w:rsidRDefault="00EB005F">
      <w:r>
        <w:separator/>
      </w:r>
    </w:p>
  </w:endnote>
  <w:endnote w:type="continuationSeparator" w:id="0">
    <w:p w:rsidR="00EB005F" w:rsidRDefault="00EB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05F" w:rsidRDefault="00EB005F" w:rsidP="007F603A">
    <w:pPr>
      <w:pBdr>
        <w:top w:val="single" w:sz="4" w:space="1" w:color="auto"/>
      </w:pBdr>
      <w:tabs>
        <w:tab w:val="left" w:pos="2535"/>
      </w:tabs>
      <w:jc w:val="center"/>
      <w:rPr>
        <w:sz w:val="18"/>
        <w:szCs w:val="18"/>
      </w:rPr>
    </w:pPr>
    <w:r>
      <w:rPr>
        <w:sz w:val="18"/>
        <w:szCs w:val="18"/>
      </w:rPr>
      <w:t>Regionalny  program Operacyjny Województwa Pomorskiego na lata 2014-2020</w:t>
    </w:r>
  </w:p>
  <w:p w:rsidR="00EB005F" w:rsidRPr="00B01F08" w:rsidRDefault="00F866B1" w:rsidP="007F603A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191.2pt;margin-top:8.4pt;width:79.5pt;height:43.4pt;z-index:-251654144;mso-position-horizontal-relative:text;mso-position-vertical-relative:text">
          <v:imagedata r:id="rId1" o:title="Logo czarne"/>
        </v:shape>
      </w:pict>
    </w:r>
  </w:p>
  <w:p w:rsidR="00EB005F" w:rsidRDefault="00EB00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05F" w:rsidRPr="00A9489B" w:rsidRDefault="00EB005F" w:rsidP="003501B3">
    <w:pPr>
      <w:pBdr>
        <w:top w:val="single" w:sz="4" w:space="1" w:color="auto"/>
      </w:pBdr>
      <w:tabs>
        <w:tab w:val="left" w:pos="2535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Regionalny  P</w:t>
    </w:r>
    <w:r w:rsidRPr="00A9489B">
      <w:rPr>
        <w:rFonts w:ascii="Times New Roman" w:hAnsi="Times New Roman"/>
        <w:sz w:val="18"/>
        <w:szCs w:val="18"/>
      </w:rPr>
      <w:t>rogram Operacyjny Województwa Pomorskiego na lata 2014-2020</w:t>
    </w:r>
  </w:p>
  <w:p w:rsidR="00EB005F" w:rsidRPr="00A9489B" w:rsidRDefault="00F866B1" w:rsidP="00B01F08">
    <w:pPr>
      <w:pStyle w:val="Stopka"/>
      <w:rPr>
        <w:rFonts w:ascii="Times New Roman" w:hAnsi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83.2pt;margin-top:2.6pt;width:79.5pt;height:43.4pt;z-index:-251655168;mso-position-horizontal-relative:text;mso-position-vertical-relative:text">
          <v:imagedata r:id="rId1" o:title="Logo czarn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5F" w:rsidRDefault="00EB005F">
      <w:r>
        <w:separator/>
      </w:r>
    </w:p>
  </w:footnote>
  <w:footnote w:type="continuationSeparator" w:id="0">
    <w:p w:rsidR="00EB005F" w:rsidRDefault="00EB0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05F" w:rsidRDefault="00784D8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3.25pt;margin-top:32.2pt;width:552.75pt;height:59.25pt;z-index:251659264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05F" w:rsidRDefault="00784D8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19.85pt;width:552.75pt;height:59.25pt;z-index:251658240;mso-position-horizontal:center;mso-position-horizontal-relative:page;mso-position-vertical-relative:page" o:allowincell="f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E9D"/>
    <w:multiLevelType w:val="hybridMultilevel"/>
    <w:tmpl w:val="631A5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C673A"/>
    <w:multiLevelType w:val="hybridMultilevel"/>
    <w:tmpl w:val="CD9463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1161BD"/>
    <w:multiLevelType w:val="hybridMultilevel"/>
    <w:tmpl w:val="797E7D28"/>
    <w:lvl w:ilvl="0" w:tplc="D05840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002B3F"/>
    <w:multiLevelType w:val="hybridMultilevel"/>
    <w:tmpl w:val="510CD114"/>
    <w:lvl w:ilvl="0" w:tplc="918E74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3768DF"/>
    <w:multiLevelType w:val="hybridMultilevel"/>
    <w:tmpl w:val="0BFC1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5F2F7E"/>
    <w:multiLevelType w:val="hybridMultilevel"/>
    <w:tmpl w:val="D77C3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4F55F0"/>
    <w:multiLevelType w:val="hybridMultilevel"/>
    <w:tmpl w:val="9A1467FE"/>
    <w:lvl w:ilvl="0" w:tplc="E2686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2B4B79"/>
    <w:multiLevelType w:val="hybridMultilevel"/>
    <w:tmpl w:val="44C46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A63B87"/>
    <w:multiLevelType w:val="hybridMultilevel"/>
    <w:tmpl w:val="BC2698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2A4C11"/>
    <w:multiLevelType w:val="hybridMultilevel"/>
    <w:tmpl w:val="4114E700"/>
    <w:lvl w:ilvl="0" w:tplc="0CD8362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69740A76">
      <w:start w:val="1"/>
      <w:numFmt w:val="decimal"/>
      <w:lvlText w:val="%2."/>
      <w:lvlJc w:val="left"/>
      <w:pPr>
        <w:ind w:left="250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79E1161"/>
    <w:multiLevelType w:val="hybridMultilevel"/>
    <w:tmpl w:val="B48E25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E83621"/>
    <w:multiLevelType w:val="hybridMultilevel"/>
    <w:tmpl w:val="B24CB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C42738"/>
    <w:multiLevelType w:val="hybridMultilevel"/>
    <w:tmpl w:val="AFD4F814"/>
    <w:lvl w:ilvl="0" w:tplc="B52E3A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AB0B74"/>
    <w:multiLevelType w:val="hybridMultilevel"/>
    <w:tmpl w:val="0E2E5C80"/>
    <w:lvl w:ilvl="0" w:tplc="BCB29A54">
      <w:start w:val="1"/>
      <w:numFmt w:val="lowerLetter"/>
      <w:lvlText w:val="%1)"/>
      <w:lvlJc w:val="left"/>
      <w:pPr>
        <w:ind w:left="1080" w:hanging="360"/>
      </w:pPr>
      <w:rPr>
        <w:rFonts w:ascii="Cambria" w:hAnsi="Cambri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F870083"/>
    <w:multiLevelType w:val="hybridMultilevel"/>
    <w:tmpl w:val="DC06851E"/>
    <w:lvl w:ilvl="0" w:tplc="246A47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1BB2170"/>
    <w:multiLevelType w:val="hybridMultilevel"/>
    <w:tmpl w:val="1A5A6C00"/>
    <w:lvl w:ilvl="0" w:tplc="F38E48B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5614A1"/>
    <w:multiLevelType w:val="hybridMultilevel"/>
    <w:tmpl w:val="B22001D0"/>
    <w:lvl w:ilvl="0" w:tplc="FEA490A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9531ED"/>
    <w:multiLevelType w:val="hybridMultilevel"/>
    <w:tmpl w:val="0DC227F0"/>
    <w:lvl w:ilvl="0" w:tplc="E2686A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0D6DB8"/>
    <w:multiLevelType w:val="hybridMultilevel"/>
    <w:tmpl w:val="02A23A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B65504"/>
    <w:multiLevelType w:val="hybridMultilevel"/>
    <w:tmpl w:val="D632EBE0"/>
    <w:lvl w:ilvl="0" w:tplc="A72E42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5A2D6B"/>
    <w:multiLevelType w:val="hybridMultilevel"/>
    <w:tmpl w:val="8B6AEC14"/>
    <w:lvl w:ilvl="0" w:tplc="A1F01838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 w15:restartNumberingAfterBreak="0">
    <w:nsid w:val="45D426E9"/>
    <w:multiLevelType w:val="hybridMultilevel"/>
    <w:tmpl w:val="CA56E1BA"/>
    <w:lvl w:ilvl="0" w:tplc="0F4C18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513859"/>
    <w:multiLevelType w:val="hybridMultilevel"/>
    <w:tmpl w:val="E37EE1A6"/>
    <w:lvl w:ilvl="0" w:tplc="B2E8E98E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871301"/>
    <w:multiLevelType w:val="hybridMultilevel"/>
    <w:tmpl w:val="A85A2BCC"/>
    <w:lvl w:ilvl="0" w:tplc="30F0D6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87748F"/>
    <w:multiLevelType w:val="hybridMultilevel"/>
    <w:tmpl w:val="E4AAD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D56DAE"/>
    <w:multiLevelType w:val="hybridMultilevel"/>
    <w:tmpl w:val="164483C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BD737C2"/>
    <w:multiLevelType w:val="hybridMultilevel"/>
    <w:tmpl w:val="B24CB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267E99"/>
    <w:multiLevelType w:val="hybridMultilevel"/>
    <w:tmpl w:val="671E6F68"/>
    <w:lvl w:ilvl="0" w:tplc="84B6C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CE366F"/>
    <w:multiLevelType w:val="hybridMultilevel"/>
    <w:tmpl w:val="3C4E0FB8"/>
    <w:lvl w:ilvl="0" w:tplc="0F4C18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1E20A2D"/>
    <w:multiLevelType w:val="hybridMultilevel"/>
    <w:tmpl w:val="53B247F0"/>
    <w:lvl w:ilvl="0" w:tplc="3FF40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53041385"/>
    <w:multiLevelType w:val="hybridMultilevel"/>
    <w:tmpl w:val="AD564C9C"/>
    <w:lvl w:ilvl="0" w:tplc="A49C88C6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B50A8E"/>
    <w:multiLevelType w:val="hybridMultilevel"/>
    <w:tmpl w:val="41409B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A10503"/>
    <w:multiLevelType w:val="hybridMultilevel"/>
    <w:tmpl w:val="70CEEE74"/>
    <w:lvl w:ilvl="0" w:tplc="6BC2534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AB10059"/>
    <w:multiLevelType w:val="hybridMultilevel"/>
    <w:tmpl w:val="C7F47004"/>
    <w:lvl w:ilvl="0" w:tplc="2B6C5AB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B976FC0"/>
    <w:multiLevelType w:val="hybridMultilevel"/>
    <w:tmpl w:val="C818D520"/>
    <w:lvl w:ilvl="0" w:tplc="7DDE3BB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6" w15:restartNumberingAfterBreak="0">
    <w:nsid w:val="5D36309D"/>
    <w:multiLevelType w:val="hybridMultilevel"/>
    <w:tmpl w:val="8A8C96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F94FA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DA53BA0"/>
    <w:multiLevelType w:val="hybridMultilevel"/>
    <w:tmpl w:val="E20A203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5F685A2F"/>
    <w:multiLevelType w:val="multilevel"/>
    <w:tmpl w:val="A7CA6C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0171032"/>
    <w:multiLevelType w:val="hybridMultilevel"/>
    <w:tmpl w:val="A3F0AEC6"/>
    <w:lvl w:ilvl="0" w:tplc="918E74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17F1929"/>
    <w:multiLevelType w:val="hybridMultilevel"/>
    <w:tmpl w:val="CA20B3EC"/>
    <w:lvl w:ilvl="0" w:tplc="7108CF7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50E1298"/>
    <w:multiLevelType w:val="hybridMultilevel"/>
    <w:tmpl w:val="0BFC11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A9E74E1"/>
    <w:multiLevelType w:val="multilevel"/>
    <w:tmpl w:val="613EE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6ADA0E29"/>
    <w:multiLevelType w:val="hybridMultilevel"/>
    <w:tmpl w:val="7960CD9E"/>
    <w:lvl w:ilvl="0" w:tplc="CEF632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013DAA"/>
    <w:multiLevelType w:val="hybridMultilevel"/>
    <w:tmpl w:val="86026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B0D7A"/>
    <w:multiLevelType w:val="multilevel"/>
    <w:tmpl w:val="A7CA6C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8AD5854"/>
    <w:multiLevelType w:val="hybridMultilevel"/>
    <w:tmpl w:val="CD9463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FD622F"/>
    <w:multiLevelType w:val="hybridMultilevel"/>
    <w:tmpl w:val="9C5050F0"/>
    <w:lvl w:ilvl="0" w:tplc="5BCC1A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5650E7"/>
    <w:multiLevelType w:val="hybridMultilevel"/>
    <w:tmpl w:val="304E72AC"/>
    <w:lvl w:ilvl="0" w:tplc="D2F474B2">
      <w:start w:val="1"/>
      <w:numFmt w:val="decimal"/>
      <w:lvlText w:val="%1)"/>
      <w:lvlJc w:val="left"/>
      <w:pPr>
        <w:ind w:left="644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E61192F"/>
    <w:multiLevelType w:val="hybridMultilevel"/>
    <w:tmpl w:val="CA4C6348"/>
    <w:lvl w:ilvl="0" w:tplc="F38E48B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3"/>
  </w:num>
  <w:num w:numId="2">
    <w:abstractNumId w:val="36"/>
  </w:num>
  <w:num w:numId="3">
    <w:abstractNumId w:val="44"/>
  </w:num>
  <w:num w:numId="4">
    <w:abstractNumId w:val="3"/>
  </w:num>
  <w:num w:numId="5">
    <w:abstractNumId w:val="5"/>
  </w:num>
  <w:num w:numId="6">
    <w:abstractNumId w:val="38"/>
  </w:num>
  <w:num w:numId="7">
    <w:abstractNumId w:val="45"/>
  </w:num>
  <w:num w:numId="8">
    <w:abstractNumId w:val="8"/>
  </w:num>
  <w:num w:numId="9">
    <w:abstractNumId w:val="18"/>
  </w:num>
  <w:num w:numId="10">
    <w:abstractNumId w:val="10"/>
  </w:num>
  <w:num w:numId="11">
    <w:abstractNumId w:val="46"/>
  </w:num>
  <w:num w:numId="12">
    <w:abstractNumId w:val="31"/>
  </w:num>
  <w:num w:numId="13">
    <w:abstractNumId w:val="7"/>
  </w:num>
  <w:num w:numId="14">
    <w:abstractNumId w:val="26"/>
  </w:num>
  <w:num w:numId="15">
    <w:abstractNumId w:val="1"/>
  </w:num>
  <w:num w:numId="16">
    <w:abstractNumId w:val="11"/>
  </w:num>
  <w:num w:numId="17">
    <w:abstractNumId w:val="41"/>
  </w:num>
  <w:num w:numId="18">
    <w:abstractNumId w:val="17"/>
  </w:num>
  <w:num w:numId="19">
    <w:abstractNumId w:val="6"/>
  </w:num>
  <w:num w:numId="20">
    <w:abstractNumId w:val="4"/>
  </w:num>
  <w:num w:numId="21">
    <w:abstractNumId w:val="24"/>
  </w:num>
  <w:num w:numId="22">
    <w:abstractNumId w:val="0"/>
  </w:num>
  <w:num w:numId="23">
    <w:abstractNumId w:val="19"/>
  </w:num>
  <w:num w:numId="24">
    <w:abstractNumId w:val="28"/>
  </w:num>
  <w:num w:numId="25">
    <w:abstractNumId w:val="47"/>
  </w:num>
  <w:num w:numId="26">
    <w:abstractNumId w:val="25"/>
  </w:num>
  <w:num w:numId="27">
    <w:abstractNumId w:val="40"/>
  </w:num>
  <w:num w:numId="28">
    <w:abstractNumId w:val="13"/>
  </w:num>
  <w:num w:numId="29">
    <w:abstractNumId w:val="30"/>
  </w:num>
  <w:num w:numId="30">
    <w:abstractNumId w:val="22"/>
  </w:num>
  <w:num w:numId="31">
    <w:abstractNumId w:val="33"/>
  </w:num>
  <w:num w:numId="32">
    <w:abstractNumId w:val="20"/>
  </w:num>
  <w:num w:numId="33">
    <w:abstractNumId w:val="15"/>
  </w:num>
  <w:num w:numId="34">
    <w:abstractNumId w:val="37"/>
  </w:num>
  <w:num w:numId="35">
    <w:abstractNumId w:val="21"/>
  </w:num>
  <w:num w:numId="36">
    <w:abstractNumId w:val="49"/>
  </w:num>
  <w:num w:numId="37">
    <w:abstractNumId w:val="23"/>
  </w:num>
  <w:num w:numId="38">
    <w:abstractNumId w:val="2"/>
  </w:num>
  <w:num w:numId="39">
    <w:abstractNumId w:val="12"/>
  </w:num>
  <w:num w:numId="40">
    <w:abstractNumId w:val="14"/>
  </w:num>
  <w:num w:numId="41">
    <w:abstractNumId w:val="16"/>
  </w:num>
  <w:num w:numId="42">
    <w:abstractNumId w:val="32"/>
  </w:num>
  <w:num w:numId="43">
    <w:abstractNumId w:val="27"/>
  </w:num>
  <w:num w:numId="44">
    <w:abstractNumId w:val="48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</w:num>
  <w:num w:numId="48">
    <w:abstractNumId w:val="29"/>
  </w:num>
  <w:num w:numId="49">
    <w:abstractNumId w:val="9"/>
  </w:num>
  <w:num w:numId="50">
    <w:abstractNumId w:val="3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CA9"/>
    <w:rsid w:val="00000B9C"/>
    <w:rsid w:val="00005A30"/>
    <w:rsid w:val="00014ED8"/>
    <w:rsid w:val="00024299"/>
    <w:rsid w:val="00053CA9"/>
    <w:rsid w:val="00061F20"/>
    <w:rsid w:val="00070AD8"/>
    <w:rsid w:val="00077E10"/>
    <w:rsid w:val="00080D83"/>
    <w:rsid w:val="00082E3A"/>
    <w:rsid w:val="000A3B83"/>
    <w:rsid w:val="000A7644"/>
    <w:rsid w:val="000B1BD2"/>
    <w:rsid w:val="000B4C98"/>
    <w:rsid w:val="000C3A9E"/>
    <w:rsid w:val="000D283E"/>
    <w:rsid w:val="000E1C86"/>
    <w:rsid w:val="001011BA"/>
    <w:rsid w:val="001103F8"/>
    <w:rsid w:val="00124D4A"/>
    <w:rsid w:val="00126B13"/>
    <w:rsid w:val="00130197"/>
    <w:rsid w:val="001304E7"/>
    <w:rsid w:val="00130B23"/>
    <w:rsid w:val="001344E9"/>
    <w:rsid w:val="001369A2"/>
    <w:rsid w:val="00140D89"/>
    <w:rsid w:val="00141F05"/>
    <w:rsid w:val="00145A8B"/>
    <w:rsid w:val="001503FF"/>
    <w:rsid w:val="00175A0E"/>
    <w:rsid w:val="001833A2"/>
    <w:rsid w:val="00186270"/>
    <w:rsid w:val="0019476D"/>
    <w:rsid w:val="001B210F"/>
    <w:rsid w:val="001D07C1"/>
    <w:rsid w:val="001D60DE"/>
    <w:rsid w:val="001E0656"/>
    <w:rsid w:val="001F246D"/>
    <w:rsid w:val="001F7A3C"/>
    <w:rsid w:val="00210601"/>
    <w:rsid w:val="00226ADD"/>
    <w:rsid w:val="00227102"/>
    <w:rsid w:val="00230B01"/>
    <w:rsid w:val="00236C3A"/>
    <w:rsid w:val="00241C1F"/>
    <w:rsid w:val="002425AE"/>
    <w:rsid w:val="0024481A"/>
    <w:rsid w:val="00244D00"/>
    <w:rsid w:val="00247E3F"/>
    <w:rsid w:val="0025588A"/>
    <w:rsid w:val="0025716F"/>
    <w:rsid w:val="0025798D"/>
    <w:rsid w:val="002618DE"/>
    <w:rsid w:val="00292906"/>
    <w:rsid w:val="002B206C"/>
    <w:rsid w:val="002C6347"/>
    <w:rsid w:val="002D30B8"/>
    <w:rsid w:val="002E0CFF"/>
    <w:rsid w:val="002E38CF"/>
    <w:rsid w:val="002F2623"/>
    <w:rsid w:val="00303DD9"/>
    <w:rsid w:val="00305F3D"/>
    <w:rsid w:val="0031300A"/>
    <w:rsid w:val="00313030"/>
    <w:rsid w:val="00315901"/>
    <w:rsid w:val="00316DAB"/>
    <w:rsid w:val="00320AAC"/>
    <w:rsid w:val="00325198"/>
    <w:rsid w:val="00330F13"/>
    <w:rsid w:val="00343B98"/>
    <w:rsid w:val="003501B3"/>
    <w:rsid w:val="0035282F"/>
    <w:rsid w:val="00353689"/>
    <w:rsid w:val="0035482A"/>
    <w:rsid w:val="003619F2"/>
    <w:rsid w:val="00365820"/>
    <w:rsid w:val="003675FD"/>
    <w:rsid w:val="00367C7F"/>
    <w:rsid w:val="003729DB"/>
    <w:rsid w:val="00377933"/>
    <w:rsid w:val="00390148"/>
    <w:rsid w:val="0039283D"/>
    <w:rsid w:val="003A139D"/>
    <w:rsid w:val="003A55DE"/>
    <w:rsid w:val="003A7BA4"/>
    <w:rsid w:val="003C0F3F"/>
    <w:rsid w:val="003C554F"/>
    <w:rsid w:val="003C6386"/>
    <w:rsid w:val="003C6A84"/>
    <w:rsid w:val="003D25EA"/>
    <w:rsid w:val="003E65DC"/>
    <w:rsid w:val="003F49DC"/>
    <w:rsid w:val="0040149C"/>
    <w:rsid w:val="00405BCB"/>
    <w:rsid w:val="00414478"/>
    <w:rsid w:val="00414539"/>
    <w:rsid w:val="0041583F"/>
    <w:rsid w:val="00417E55"/>
    <w:rsid w:val="0042083C"/>
    <w:rsid w:val="0042419E"/>
    <w:rsid w:val="00430C19"/>
    <w:rsid w:val="00430C89"/>
    <w:rsid w:val="0043491D"/>
    <w:rsid w:val="00444A40"/>
    <w:rsid w:val="00454D76"/>
    <w:rsid w:val="0046541B"/>
    <w:rsid w:val="00473A58"/>
    <w:rsid w:val="00477044"/>
    <w:rsid w:val="00482A9B"/>
    <w:rsid w:val="00492BD3"/>
    <w:rsid w:val="004930B7"/>
    <w:rsid w:val="004A14C2"/>
    <w:rsid w:val="004A4332"/>
    <w:rsid w:val="004B70BD"/>
    <w:rsid w:val="004E1522"/>
    <w:rsid w:val="005008E1"/>
    <w:rsid w:val="005055EB"/>
    <w:rsid w:val="00506971"/>
    <w:rsid w:val="00517925"/>
    <w:rsid w:val="0052111D"/>
    <w:rsid w:val="005252D6"/>
    <w:rsid w:val="005315B4"/>
    <w:rsid w:val="0055154D"/>
    <w:rsid w:val="00554164"/>
    <w:rsid w:val="005607BB"/>
    <w:rsid w:val="005673A9"/>
    <w:rsid w:val="005760A9"/>
    <w:rsid w:val="00577C42"/>
    <w:rsid w:val="00593FD2"/>
    <w:rsid w:val="00594464"/>
    <w:rsid w:val="005A0300"/>
    <w:rsid w:val="005A3610"/>
    <w:rsid w:val="005A5569"/>
    <w:rsid w:val="005B39D2"/>
    <w:rsid w:val="005B478D"/>
    <w:rsid w:val="005B71AF"/>
    <w:rsid w:val="005C05AA"/>
    <w:rsid w:val="005D712E"/>
    <w:rsid w:val="005E29A0"/>
    <w:rsid w:val="005F296E"/>
    <w:rsid w:val="005F760F"/>
    <w:rsid w:val="006033CA"/>
    <w:rsid w:val="006045FD"/>
    <w:rsid w:val="006052AC"/>
    <w:rsid w:val="00616691"/>
    <w:rsid w:val="00622781"/>
    <w:rsid w:val="0063326C"/>
    <w:rsid w:val="00636537"/>
    <w:rsid w:val="00640BFF"/>
    <w:rsid w:val="00650882"/>
    <w:rsid w:val="00651A8C"/>
    <w:rsid w:val="00654E26"/>
    <w:rsid w:val="00671518"/>
    <w:rsid w:val="00677B21"/>
    <w:rsid w:val="006800FF"/>
    <w:rsid w:val="00681830"/>
    <w:rsid w:val="00684CAD"/>
    <w:rsid w:val="0069621B"/>
    <w:rsid w:val="006A3760"/>
    <w:rsid w:val="006B0A43"/>
    <w:rsid w:val="006B4267"/>
    <w:rsid w:val="006B6C40"/>
    <w:rsid w:val="006B720F"/>
    <w:rsid w:val="006C4026"/>
    <w:rsid w:val="006C454E"/>
    <w:rsid w:val="006C5CEF"/>
    <w:rsid w:val="006C6E1F"/>
    <w:rsid w:val="006C7204"/>
    <w:rsid w:val="006D0D63"/>
    <w:rsid w:val="006E01D5"/>
    <w:rsid w:val="006F209E"/>
    <w:rsid w:val="00700ACC"/>
    <w:rsid w:val="00705500"/>
    <w:rsid w:val="007171D1"/>
    <w:rsid w:val="007215C0"/>
    <w:rsid w:val="007250E6"/>
    <w:rsid w:val="00727F94"/>
    <w:rsid w:val="007337EB"/>
    <w:rsid w:val="007352BA"/>
    <w:rsid w:val="00737C8D"/>
    <w:rsid w:val="00744F7A"/>
    <w:rsid w:val="00745D18"/>
    <w:rsid w:val="00762364"/>
    <w:rsid w:val="00762A10"/>
    <w:rsid w:val="00764535"/>
    <w:rsid w:val="00764EBE"/>
    <w:rsid w:val="00776530"/>
    <w:rsid w:val="007813C6"/>
    <w:rsid w:val="007825CD"/>
    <w:rsid w:val="00784D86"/>
    <w:rsid w:val="00791E8E"/>
    <w:rsid w:val="007A0109"/>
    <w:rsid w:val="007B027A"/>
    <w:rsid w:val="007B2500"/>
    <w:rsid w:val="007D1EA0"/>
    <w:rsid w:val="007D61D6"/>
    <w:rsid w:val="007D6962"/>
    <w:rsid w:val="007E16E5"/>
    <w:rsid w:val="007E1B19"/>
    <w:rsid w:val="007E383B"/>
    <w:rsid w:val="007F0F7D"/>
    <w:rsid w:val="007F3623"/>
    <w:rsid w:val="007F5ECD"/>
    <w:rsid w:val="007F603A"/>
    <w:rsid w:val="007F61BC"/>
    <w:rsid w:val="00812440"/>
    <w:rsid w:val="00814035"/>
    <w:rsid w:val="00827311"/>
    <w:rsid w:val="00832D4E"/>
    <w:rsid w:val="00834BB4"/>
    <w:rsid w:val="00835187"/>
    <w:rsid w:val="00841A54"/>
    <w:rsid w:val="00843F42"/>
    <w:rsid w:val="00862925"/>
    <w:rsid w:val="0086348E"/>
    <w:rsid w:val="00873501"/>
    <w:rsid w:val="00876326"/>
    <w:rsid w:val="00880EB4"/>
    <w:rsid w:val="008945D9"/>
    <w:rsid w:val="00896EEC"/>
    <w:rsid w:val="008A40BE"/>
    <w:rsid w:val="008A64EE"/>
    <w:rsid w:val="008C0D72"/>
    <w:rsid w:val="008C231A"/>
    <w:rsid w:val="008C5429"/>
    <w:rsid w:val="008D1C6D"/>
    <w:rsid w:val="008D4DE1"/>
    <w:rsid w:val="008D75CB"/>
    <w:rsid w:val="008E30DB"/>
    <w:rsid w:val="00903BFC"/>
    <w:rsid w:val="00904128"/>
    <w:rsid w:val="00906F3A"/>
    <w:rsid w:val="00916065"/>
    <w:rsid w:val="009346E9"/>
    <w:rsid w:val="0093568B"/>
    <w:rsid w:val="00936632"/>
    <w:rsid w:val="0096242A"/>
    <w:rsid w:val="00981FB5"/>
    <w:rsid w:val="00987AE1"/>
    <w:rsid w:val="0099060F"/>
    <w:rsid w:val="009A1D88"/>
    <w:rsid w:val="009B1AB9"/>
    <w:rsid w:val="009C25B5"/>
    <w:rsid w:val="009C5965"/>
    <w:rsid w:val="009D268A"/>
    <w:rsid w:val="009D3D5B"/>
    <w:rsid w:val="009D71C1"/>
    <w:rsid w:val="009E581A"/>
    <w:rsid w:val="009F2CF0"/>
    <w:rsid w:val="00A04690"/>
    <w:rsid w:val="00A11D10"/>
    <w:rsid w:val="00A23288"/>
    <w:rsid w:val="00A259D9"/>
    <w:rsid w:val="00A3614A"/>
    <w:rsid w:val="00A40110"/>
    <w:rsid w:val="00A401EF"/>
    <w:rsid w:val="00A40DD3"/>
    <w:rsid w:val="00A43F53"/>
    <w:rsid w:val="00A4698B"/>
    <w:rsid w:val="00A500A8"/>
    <w:rsid w:val="00A7707C"/>
    <w:rsid w:val="00A8311B"/>
    <w:rsid w:val="00A90AC6"/>
    <w:rsid w:val="00A9489B"/>
    <w:rsid w:val="00A971D0"/>
    <w:rsid w:val="00A97665"/>
    <w:rsid w:val="00AA4301"/>
    <w:rsid w:val="00AA753B"/>
    <w:rsid w:val="00AC6910"/>
    <w:rsid w:val="00AD1EFE"/>
    <w:rsid w:val="00AE0D3F"/>
    <w:rsid w:val="00AE2831"/>
    <w:rsid w:val="00AE5393"/>
    <w:rsid w:val="00B01F08"/>
    <w:rsid w:val="00B0425B"/>
    <w:rsid w:val="00B14961"/>
    <w:rsid w:val="00B16055"/>
    <w:rsid w:val="00B16E8F"/>
    <w:rsid w:val="00B2522F"/>
    <w:rsid w:val="00B30401"/>
    <w:rsid w:val="00B31DCE"/>
    <w:rsid w:val="00B353F5"/>
    <w:rsid w:val="00B40D2E"/>
    <w:rsid w:val="00B51872"/>
    <w:rsid w:val="00B53B46"/>
    <w:rsid w:val="00B6302A"/>
    <w:rsid w:val="00B6519E"/>
    <w:rsid w:val="00B6637D"/>
    <w:rsid w:val="00B852BC"/>
    <w:rsid w:val="00B85627"/>
    <w:rsid w:val="00B85D4A"/>
    <w:rsid w:val="00B96463"/>
    <w:rsid w:val="00BB76D0"/>
    <w:rsid w:val="00BC1B54"/>
    <w:rsid w:val="00BC363C"/>
    <w:rsid w:val="00BC5751"/>
    <w:rsid w:val="00BE605E"/>
    <w:rsid w:val="00C006E4"/>
    <w:rsid w:val="00C023BB"/>
    <w:rsid w:val="00C02C96"/>
    <w:rsid w:val="00C167F8"/>
    <w:rsid w:val="00C212FA"/>
    <w:rsid w:val="00C21A35"/>
    <w:rsid w:val="00C243F3"/>
    <w:rsid w:val="00C254C2"/>
    <w:rsid w:val="00C32616"/>
    <w:rsid w:val="00C37315"/>
    <w:rsid w:val="00C478E6"/>
    <w:rsid w:val="00C51A97"/>
    <w:rsid w:val="00C62C24"/>
    <w:rsid w:val="00C635B6"/>
    <w:rsid w:val="00C758CB"/>
    <w:rsid w:val="00C8226D"/>
    <w:rsid w:val="00C822F6"/>
    <w:rsid w:val="00C867A8"/>
    <w:rsid w:val="00C86EC8"/>
    <w:rsid w:val="00C9346F"/>
    <w:rsid w:val="00C948D6"/>
    <w:rsid w:val="00CA3E13"/>
    <w:rsid w:val="00CA4844"/>
    <w:rsid w:val="00CC7E0A"/>
    <w:rsid w:val="00CD6014"/>
    <w:rsid w:val="00CD61C6"/>
    <w:rsid w:val="00CE005B"/>
    <w:rsid w:val="00CE71C1"/>
    <w:rsid w:val="00CF42B7"/>
    <w:rsid w:val="00D01641"/>
    <w:rsid w:val="00D0361A"/>
    <w:rsid w:val="00D044E2"/>
    <w:rsid w:val="00D05394"/>
    <w:rsid w:val="00D217C1"/>
    <w:rsid w:val="00D30ADD"/>
    <w:rsid w:val="00D414A8"/>
    <w:rsid w:val="00D43A0D"/>
    <w:rsid w:val="00D46867"/>
    <w:rsid w:val="00D526F3"/>
    <w:rsid w:val="00D55EA7"/>
    <w:rsid w:val="00D565A2"/>
    <w:rsid w:val="00D60136"/>
    <w:rsid w:val="00D61B94"/>
    <w:rsid w:val="00D64265"/>
    <w:rsid w:val="00D66A50"/>
    <w:rsid w:val="00D77DA5"/>
    <w:rsid w:val="00D809B8"/>
    <w:rsid w:val="00DA2034"/>
    <w:rsid w:val="00DB08EC"/>
    <w:rsid w:val="00DB255A"/>
    <w:rsid w:val="00DC733E"/>
    <w:rsid w:val="00DE2491"/>
    <w:rsid w:val="00DE6814"/>
    <w:rsid w:val="00DF401D"/>
    <w:rsid w:val="00DF57BE"/>
    <w:rsid w:val="00E06500"/>
    <w:rsid w:val="00E169D0"/>
    <w:rsid w:val="00E16DBF"/>
    <w:rsid w:val="00E2371C"/>
    <w:rsid w:val="00E2428A"/>
    <w:rsid w:val="00E27788"/>
    <w:rsid w:val="00E417DA"/>
    <w:rsid w:val="00E57060"/>
    <w:rsid w:val="00E62F99"/>
    <w:rsid w:val="00E64B16"/>
    <w:rsid w:val="00E757D8"/>
    <w:rsid w:val="00E8424C"/>
    <w:rsid w:val="00E87616"/>
    <w:rsid w:val="00E90F3F"/>
    <w:rsid w:val="00EA5C16"/>
    <w:rsid w:val="00EB005F"/>
    <w:rsid w:val="00EB3F05"/>
    <w:rsid w:val="00EB5182"/>
    <w:rsid w:val="00EB7ACC"/>
    <w:rsid w:val="00EC07E0"/>
    <w:rsid w:val="00EC31A5"/>
    <w:rsid w:val="00EC6154"/>
    <w:rsid w:val="00EE188C"/>
    <w:rsid w:val="00EE677B"/>
    <w:rsid w:val="00EF000D"/>
    <w:rsid w:val="00F01B34"/>
    <w:rsid w:val="00F130F2"/>
    <w:rsid w:val="00F1500B"/>
    <w:rsid w:val="00F31CC1"/>
    <w:rsid w:val="00F41DE8"/>
    <w:rsid w:val="00F42415"/>
    <w:rsid w:val="00F4285D"/>
    <w:rsid w:val="00F519BF"/>
    <w:rsid w:val="00F53535"/>
    <w:rsid w:val="00F545A3"/>
    <w:rsid w:val="00F61676"/>
    <w:rsid w:val="00F67F63"/>
    <w:rsid w:val="00F80D23"/>
    <w:rsid w:val="00F866B1"/>
    <w:rsid w:val="00F87ED0"/>
    <w:rsid w:val="00F907AA"/>
    <w:rsid w:val="00F97A7F"/>
    <w:rsid w:val="00FB0F02"/>
    <w:rsid w:val="00FB5706"/>
    <w:rsid w:val="00FC2E11"/>
    <w:rsid w:val="00FF4983"/>
    <w:rsid w:val="00FF4E20"/>
    <w:rsid w:val="00FF58CD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F672C1F0-7AC6-45F4-A309-ADFFEC2B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925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53CA9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53CA9"/>
    <w:rPr>
      <w:rFonts w:ascii="Arial" w:hAnsi="Arial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053CA9"/>
    <w:rPr>
      <w:rFonts w:ascii="Tahom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53CA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053CA9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053CA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53CA9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53CA9"/>
    <w:rPr>
      <w:rFonts w:ascii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53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053CA9"/>
    <w:rPr>
      <w:rFonts w:ascii="Calibri" w:hAnsi="Calibri" w:cs="Times New Roman"/>
      <w:b/>
      <w:bCs/>
      <w:lang w:eastAsia="en-US"/>
    </w:rPr>
  </w:style>
  <w:style w:type="paragraph" w:styleId="Akapitzlist">
    <w:name w:val="List Paragraph"/>
    <w:basedOn w:val="Normalny"/>
    <w:uiPriority w:val="99"/>
    <w:qFormat/>
    <w:rsid w:val="00053C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053CA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053CA9"/>
    <w:rPr>
      <w:rFonts w:ascii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053CA9"/>
    <w:rPr>
      <w:rFonts w:ascii="Calibri" w:hAnsi="Calibri"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rsid w:val="00053CA9"/>
    <w:rPr>
      <w:rFonts w:cs="Times New Roman"/>
      <w:vertAlign w:val="superscript"/>
    </w:rPr>
  </w:style>
  <w:style w:type="paragraph" w:customStyle="1" w:styleId="Standard">
    <w:name w:val="Standard"/>
    <w:uiPriority w:val="99"/>
    <w:rsid w:val="002D30B8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uiPriority w:val="99"/>
    <w:rsid w:val="002D30B8"/>
    <w:pPr>
      <w:numPr>
        <w:ilvl w:val="6"/>
        <w:numId w:val="46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Hipercze">
    <w:name w:val="Hyperlink"/>
    <w:basedOn w:val="Domylnaczcionkaakapitu"/>
    <w:uiPriority w:val="99"/>
    <w:rsid w:val="00F428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73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ork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or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olki\AppData\Local\Microsoft\Windows\Temporary%20Internet%20Files\Content.IE5\X76YEJ66\listownik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350</TotalTime>
  <Pages>12</Pages>
  <Words>4528</Words>
  <Characters>29454</Characters>
  <Application>Microsoft Office Word</Application>
  <DocSecurity>0</DocSecurity>
  <Lines>245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obolki</dc:creator>
  <cp:keywords/>
  <dc:description/>
  <cp:lastModifiedBy>User</cp:lastModifiedBy>
  <cp:revision>42</cp:revision>
  <cp:lastPrinted>2016-11-28T08:03:00Z</cp:lastPrinted>
  <dcterms:created xsi:type="dcterms:W3CDTF">2016-11-22T08:11:00Z</dcterms:created>
  <dcterms:modified xsi:type="dcterms:W3CDTF">2016-11-28T08:03:00Z</dcterms:modified>
</cp:coreProperties>
</file>