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E" w:rsidRDefault="00EB382E" w:rsidP="002F6232">
      <w:pPr>
        <w:spacing w:after="0"/>
        <w:contextualSpacing/>
        <w:jc w:val="center"/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ge">
              <wp:posOffset>285750</wp:posOffset>
            </wp:positionV>
            <wp:extent cx="1054800" cy="11844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0" cy="1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82E" w:rsidRDefault="00EB382E" w:rsidP="002F6232">
      <w:pPr>
        <w:spacing w:after="0"/>
        <w:contextualSpacing/>
        <w:jc w:val="center"/>
        <w:rPr>
          <w:b/>
          <w:color w:val="0070C0"/>
          <w:sz w:val="40"/>
          <w:szCs w:val="40"/>
        </w:rPr>
      </w:pPr>
    </w:p>
    <w:p w:rsidR="00EB382E" w:rsidRPr="00EB382E" w:rsidRDefault="00EB382E" w:rsidP="002F6232">
      <w:pPr>
        <w:spacing w:after="0"/>
        <w:contextualSpacing/>
        <w:jc w:val="center"/>
        <w:rPr>
          <w:b/>
          <w:color w:val="0070C0"/>
          <w:sz w:val="24"/>
          <w:szCs w:val="40"/>
        </w:rPr>
      </w:pPr>
    </w:p>
    <w:p w:rsidR="00F933D7" w:rsidRPr="00CD097E" w:rsidRDefault="003304F0" w:rsidP="002F6232">
      <w:pPr>
        <w:spacing w:after="0"/>
        <w:contextualSpacing/>
        <w:jc w:val="center"/>
        <w:rPr>
          <w:b/>
          <w:color w:val="0070C0"/>
          <w:sz w:val="28"/>
          <w:szCs w:val="28"/>
        </w:rPr>
      </w:pPr>
      <w:r w:rsidRPr="00CD097E">
        <w:rPr>
          <w:b/>
          <w:color w:val="0070C0"/>
          <w:sz w:val="40"/>
          <w:szCs w:val="40"/>
        </w:rPr>
        <w:t>V</w:t>
      </w:r>
      <w:r w:rsidR="00F933D7" w:rsidRPr="00CD097E">
        <w:rPr>
          <w:b/>
          <w:color w:val="0070C0"/>
          <w:sz w:val="40"/>
          <w:szCs w:val="40"/>
        </w:rPr>
        <w:t>I</w:t>
      </w:r>
      <w:r w:rsidRPr="00CD097E">
        <w:rPr>
          <w:b/>
          <w:color w:val="0070C0"/>
          <w:sz w:val="40"/>
          <w:szCs w:val="40"/>
        </w:rPr>
        <w:t xml:space="preserve"> KONFERENCJ</w:t>
      </w:r>
      <w:r w:rsidR="00F933D7" w:rsidRPr="00CD097E">
        <w:rPr>
          <w:b/>
          <w:color w:val="0070C0"/>
          <w:sz w:val="40"/>
          <w:szCs w:val="40"/>
        </w:rPr>
        <w:t>A</w:t>
      </w:r>
      <w:r w:rsidR="007B561B">
        <w:rPr>
          <w:b/>
          <w:color w:val="0070C0"/>
          <w:sz w:val="40"/>
          <w:szCs w:val="40"/>
        </w:rPr>
        <w:t xml:space="preserve"> </w:t>
      </w:r>
      <w:r w:rsidRPr="00CD097E">
        <w:rPr>
          <w:b/>
          <w:color w:val="0070C0"/>
          <w:sz w:val="40"/>
          <w:szCs w:val="40"/>
        </w:rPr>
        <w:t>PRZECIW</w:t>
      </w:r>
      <w:r w:rsidR="00EB382E">
        <w:rPr>
          <w:b/>
          <w:color w:val="0070C0"/>
          <w:sz w:val="40"/>
          <w:szCs w:val="40"/>
        </w:rPr>
        <w:t xml:space="preserve"> PRZEMOCY </w:t>
      </w:r>
      <w:r w:rsidRPr="00CD097E">
        <w:rPr>
          <w:b/>
          <w:color w:val="0070C0"/>
          <w:sz w:val="40"/>
          <w:szCs w:val="40"/>
        </w:rPr>
        <w:t>W RODZINIE</w:t>
      </w:r>
      <w:r w:rsidRPr="00CD097E">
        <w:rPr>
          <w:b/>
          <w:color w:val="0070C0"/>
          <w:sz w:val="28"/>
          <w:szCs w:val="28"/>
        </w:rPr>
        <w:br/>
      </w:r>
      <w:r w:rsidRPr="00CD097E">
        <w:rPr>
          <w:rFonts w:ascii="Calibri" w:hAnsi="Calibri" w:cs="Calibri"/>
          <w:b/>
          <w:color w:val="0070C0"/>
          <w:sz w:val="28"/>
          <w:szCs w:val="28"/>
        </w:rPr>
        <w:t>„</w:t>
      </w:r>
      <w:r w:rsidR="00F933D7" w:rsidRPr="00CD097E">
        <w:rPr>
          <w:rFonts w:ascii="Calibri" w:hAnsi="Calibri" w:cs="Calibri"/>
          <w:b/>
          <w:color w:val="0070C0"/>
          <w:sz w:val="28"/>
          <w:szCs w:val="28"/>
        </w:rPr>
        <w:t>Z perspektywy praktyka</w:t>
      </w:r>
      <w:r w:rsidR="00F4311F" w:rsidRPr="00CD097E">
        <w:rPr>
          <w:rFonts w:ascii="Calibri" w:hAnsi="Calibri" w:cs="Calibri"/>
          <w:b/>
          <w:color w:val="0070C0"/>
          <w:sz w:val="28"/>
          <w:szCs w:val="28"/>
        </w:rPr>
        <w:t>,</w:t>
      </w:r>
      <w:r w:rsidR="00F933D7" w:rsidRPr="00CD097E">
        <w:rPr>
          <w:rFonts w:ascii="Calibri" w:hAnsi="Calibri" w:cs="Calibri"/>
          <w:b/>
          <w:color w:val="0070C0"/>
          <w:sz w:val="28"/>
          <w:szCs w:val="28"/>
        </w:rPr>
        <w:t xml:space="preserve"> czyli jak działać aby zadziałać</w:t>
      </w:r>
      <w:r w:rsidR="00F4311F" w:rsidRPr="00CD097E">
        <w:rPr>
          <w:rFonts w:ascii="Calibri" w:hAnsi="Calibri" w:cs="Calibri"/>
          <w:b/>
          <w:color w:val="0070C0"/>
          <w:sz w:val="28"/>
          <w:szCs w:val="28"/>
        </w:rPr>
        <w:t>…</w:t>
      </w:r>
      <w:r w:rsidR="00F933D7" w:rsidRPr="00CD097E">
        <w:rPr>
          <w:rFonts w:ascii="Calibri" w:hAnsi="Calibri" w:cs="Calibri"/>
          <w:b/>
          <w:color w:val="0070C0"/>
          <w:sz w:val="28"/>
          <w:szCs w:val="28"/>
        </w:rPr>
        <w:t>”</w:t>
      </w:r>
    </w:p>
    <w:p w:rsidR="00A97041" w:rsidRPr="00CD097E" w:rsidRDefault="00A97041" w:rsidP="002F6232">
      <w:pPr>
        <w:spacing w:after="0"/>
        <w:contextualSpacing/>
        <w:jc w:val="center"/>
        <w:rPr>
          <w:b/>
          <w:color w:val="0070C0"/>
          <w:sz w:val="6"/>
          <w:szCs w:val="28"/>
        </w:rPr>
      </w:pPr>
    </w:p>
    <w:p w:rsidR="003304F0" w:rsidRPr="00CD097E" w:rsidRDefault="00F933D7" w:rsidP="002F6232">
      <w:pPr>
        <w:spacing w:after="0"/>
        <w:contextualSpacing/>
        <w:jc w:val="center"/>
        <w:rPr>
          <w:b/>
          <w:color w:val="0070C0"/>
          <w:sz w:val="28"/>
          <w:szCs w:val="28"/>
        </w:rPr>
      </w:pPr>
      <w:r w:rsidRPr="00CD097E">
        <w:rPr>
          <w:b/>
          <w:color w:val="0070C0"/>
          <w:sz w:val="28"/>
          <w:szCs w:val="28"/>
        </w:rPr>
        <w:t>Lębork, 9</w:t>
      </w:r>
      <w:r w:rsidR="003304F0" w:rsidRPr="00CD097E">
        <w:rPr>
          <w:b/>
          <w:color w:val="0070C0"/>
          <w:sz w:val="28"/>
          <w:szCs w:val="28"/>
        </w:rPr>
        <w:t xml:space="preserve"> października 201</w:t>
      </w:r>
      <w:r w:rsidRPr="00CD097E">
        <w:rPr>
          <w:b/>
          <w:color w:val="0070C0"/>
          <w:sz w:val="28"/>
          <w:szCs w:val="28"/>
        </w:rPr>
        <w:t>7</w:t>
      </w:r>
      <w:r w:rsidR="003304F0" w:rsidRPr="00CD097E">
        <w:rPr>
          <w:b/>
          <w:color w:val="0070C0"/>
          <w:sz w:val="28"/>
          <w:szCs w:val="28"/>
        </w:rPr>
        <w:t xml:space="preserve"> roku</w:t>
      </w:r>
    </w:p>
    <w:p w:rsidR="00F4311F" w:rsidRPr="00FD38EF" w:rsidRDefault="00F4311F" w:rsidP="002F6232">
      <w:pPr>
        <w:spacing w:after="0"/>
        <w:contextualSpacing/>
        <w:jc w:val="center"/>
        <w:rPr>
          <w:b/>
          <w:color w:val="0070C0"/>
          <w:sz w:val="18"/>
          <w:szCs w:val="28"/>
          <w:u w:val="single"/>
        </w:rPr>
      </w:pPr>
    </w:p>
    <w:p w:rsidR="00FD38EF" w:rsidRPr="006D302A" w:rsidRDefault="00FD38EF" w:rsidP="002F6232">
      <w:pPr>
        <w:spacing w:after="0"/>
        <w:contextualSpacing/>
        <w:jc w:val="center"/>
        <w:rPr>
          <w:b/>
          <w:color w:val="0070C0"/>
          <w:sz w:val="24"/>
          <w:szCs w:val="28"/>
          <w:u w:val="single"/>
        </w:rPr>
      </w:pPr>
    </w:p>
    <w:p w:rsidR="00024DF6" w:rsidRPr="00FD38EF" w:rsidRDefault="00F371C1" w:rsidP="00220250">
      <w:pPr>
        <w:spacing w:after="0"/>
        <w:contextualSpacing/>
        <w:jc w:val="both"/>
        <w:rPr>
          <w:rFonts w:cstheme="minorHAnsi"/>
          <w:b/>
          <w:color w:val="0070C0"/>
          <w:sz w:val="24"/>
          <w:szCs w:val="24"/>
        </w:rPr>
      </w:pPr>
      <w:r w:rsidRPr="00FD38EF">
        <w:rPr>
          <w:rFonts w:ascii="Arial Black" w:hAnsi="Arial Black" w:cstheme="minorHAnsi"/>
          <w:b/>
          <w:color w:val="0070C0"/>
          <w:sz w:val="24"/>
          <w:szCs w:val="24"/>
        </w:rPr>
        <w:t>9:00</w:t>
      </w:r>
      <w:r w:rsidR="00220250" w:rsidRPr="00FD38EF">
        <w:rPr>
          <w:rFonts w:ascii="Arial Black" w:hAnsi="Arial Black" w:cstheme="minorHAnsi"/>
          <w:b/>
          <w:color w:val="0070C0"/>
          <w:sz w:val="24"/>
          <w:szCs w:val="24"/>
        </w:rPr>
        <w:tab/>
      </w:r>
      <w:r w:rsidR="00A97041" w:rsidRPr="00FD38EF">
        <w:rPr>
          <w:rFonts w:ascii="Arial Black" w:hAnsi="Arial Black" w:cstheme="minorHAnsi"/>
          <w:b/>
          <w:color w:val="0070C0"/>
          <w:sz w:val="24"/>
          <w:szCs w:val="24"/>
        </w:rPr>
        <w:t>O</w:t>
      </w:r>
      <w:r w:rsidR="003304F0" w:rsidRPr="00FD38EF">
        <w:rPr>
          <w:rFonts w:ascii="Arial Black" w:hAnsi="Arial Black" w:cstheme="minorHAnsi"/>
          <w:b/>
          <w:color w:val="0070C0"/>
          <w:sz w:val="24"/>
          <w:szCs w:val="24"/>
        </w:rPr>
        <w:t>twarcie konferencji</w:t>
      </w:r>
    </w:p>
    <w:p w:rsidR="0022528C" w:rsidRDefault="00D277CB" w:rsidP="00FD6D27">
      <w:pPr>
        <w:pStyle w:val="Akapitzlist"/>
        <w:numPr>
          <w:ilvl w:val="0"/>
          <w:numId w:val="18"/>
        </w:numPr>
        <w:spacing w:after="0"/>
        <w:ind w:left="1276" w:hanging="567"/>
        <w:jc w:val="both"/>
        <w:rPr>
          <w:rFonts w:cstheme="minorHAnsi"/>
          <w:b/>
          <w:sz w:val="24"/>
          <w:szCs w:val="24"/>
        </w:rPr>
      </w:pPr>
      <w:r w:rsidRPr="00FD6D27">
        <w:rPr>
          <w:rFonts w:ascii="Arial Black" w:hAnsi="Arial Black" w:cstheme="minorHAnsi"/>
          <w:b/>
          <w:sz w:val="24"/>
          <w:szCs w:val="24"/>
        </w:rPr>
        <w:t>Witold Namyślak</w:t>
      </w:r>
      <w:r w:rsidRPr="00EB382E">
        <w:rPr>
          <w:rFonts w:cstheme="minorHAnsi"/>
          <w:sz w:val="24"/>
          <w:szCs w:val="24"/>
        </w:rPr>
        <w:t xml:space="preserve">– </w:t>
      </w:r>
      <w:r w:rsidR="00024DF6" w:rsidRPr="00D277CB">
        <w:rPr>
          <w:rFonts w:cstheme="minorHAnsi"/>
          <w:i/>
          <w:sz w:val="24"/>
          <w:szCs w:val="24"/>
        </w:rPr>
        <w:t>Burmistrz Miasta Lęborka</w:t>
      </w:r>
    </w:p>
    <w:p w:rsidR="00D277CB" w:rsidRPr="00FD6D27" w:rsidRDefault="00F933D7" w:rsidP="00FD6D27">
      <w:pPr>
        <w:pStyle w:val="Akapitzlist"/>
        <w:numPr>
          <w:ilvl w:val="0"/>
          <w:numId w:val="18"/>
        </w:numPr>
        <w:spacing w:after="0"/>
        <w:ind w:left="1276" w:hanging="567"/>
        <w:rPr>
          <w:rFonts w:cstheme="minorHAnsi"/>
          <w:b/>
          <w:sz w:val="24"/>
          <w:szCs w:val="24"/>
        </w:rPr>
      </w:pPr>
      <w:r w:rsidRPr="00FD6D27">
        <w:rPr>
          <w:rFonts w:ascii="Arial Black" w:hAnsi="Arial Black" w:cstheme="minorHAnsi"/>
          <w:b/>
          <w:sz w:val="24"/>
          <w:szCs w:val="24"/>
        </w:rPr>
        <w:t>Katarzyna Nowak</w:t>
      </w:r>
      <w:r w:rsidR="0022528C" w:rsidRPr="00FD6D27">
        <w:rPr>
          <w:rFonts w:cstheme="minorHAnsi"/>
          <w:sz w:val="24"/>
          <w:szCs w:val="24"/>
        </w:rPr>
        <w:t xml:space="preserve"> – </w:t>
      </w:r>
      <w:r w:rsidR="00FD6D27" w:rsidRPr="00FD6D27">
        <w:rPr>
          <w:rFonts w:cstheme="minorHAnsi"/>
          <w:i/>
          <w:sz w:val="24"/>
          <w:szCs w:val="24"/>
        </w:rPr>
        <w:t>Zastępca Kierownika Miejskiego Ośrodka Pomocy Społecznejw Lęborku</w:t>
      </w:r>
    </w:p>
    <w:p w:rsidR="00FD6D27" w:rsidRDefault="00FD6D27" w:rsidP="00FD6D27">
      <w:pPr>
        <w:pStyle w:val="Akapitzlist"/>
        <w:tabs>
          <w:tab w:val="left" w:pos="1276"/>
        </w:tabs>
        <w:spacing w:after="0"/>
        <w:ind w:left="993"/>
        <w:rPr>
          <w:rFonts w:cstheme="minorHAnsi"/>
          <w:b/>
          <w:sz w:val="16"/>
          <w:szCs w:val="16"/>
        </w:rPr>
      </w:pPr>
    </w:p>
    <w:p w:rsidR="00FD6D27" w:rsidRPr="00FD6D27" w:rsidRDefault="00FD6D27" w:rsidP="00FD6D27">
      <w:pPr>
        <w:pStyle w:val="Akapitzlist"/>
        <w:tabs>
          <w:tab w:val="left" w:pos="1276"/>
        </w:tabs>
        <w:spacing w:after="0"/>
        <w:ind w:left="993"/>
        <w:rPr>
          <w:rFonts w:cstheme="minorHAnsi"/>
          <w:b/>
          <w:sz w:val="16"/>
          <w:szCs w:val="16"/>
        </w:rPr>
      </w:pPr>
    </w:p>
    <w:p w:rsidR="0022528C" w:rsidRPr="00FD38EF" w:rsidRDefault="0022528C" w:rsidP="0022025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rPr>
          <w:rFonts w:ascii="Arial Black" w:hAnsi="Arial Black"/>
          <w:b/>
          <w:color w:val="0070C0"/>
          <w:sz w:val="24"/>
          <w:szCs w:val="24"/>
        </w:rPr>
      </w:pPr>
      <w:r w:rsidRPr="00FD38EF">
        <w:rPr>
          <w:rFonts w:ascii="Arial Black" w:hAnsi="Arial Black"/>
          <w:b/>
          <w:color w:val="0070C0"/>
          <w:sz w:val="24"/>
          <w:szCs w:val="24"/>
        </w:rPr>
        <w:t>9:15 – 10:1</w:t>
      </w:r>
      <w:r w:rsidR="00D277CB" w:rsidRPr="00FD38EF">
        <w:rPr>
          <w:rFonts w:ascii="Arial Black" w:hAnsi="Arial Black"/>
          <w:b/>
          <w:color w:val="0070C0"/>
          <w:sz w:val="24"/>
          <w:szCs w:val="24"/>
        </w:rPr>
        <w:t xml:space="preserve">5  </w:t>
      </w:r>
    </w:p>
    <w:p w:rsidR="00F933D7" w:rsidRPr="00220250" w:rsidRDefault="00F4311F" w:rsidP="002F6232">
      <w:pPr>
        <w:spacing w:after="0" w:line="240" w:lineRule="auto"/>
        <w:contextualSpacing/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ab/>
      </w:r>
      <w:r w:rsidR="00F933D7"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 xml:space="preserve">„ZESPÓŁ INTERDYSCYPLINARNY w Gdyni od IDEI do PARTNERSTWA </w:t>
      </w:r>
      <w:r w:rsid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ab/>
      </w:r>
      <w:r w:rsidR="00F933D7"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 xml:space="preserve">czyli </w:t>
      </w:r>
      <w:r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ab/>
      </w:r>
      <w:r w:rsidR="00F933D7"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 xml:space="preserve">budowanie systemu przeciwdziałania przemocy w rodzinie </w:t>
      </w:r>
      <w:r w:rsid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ab/>
      </w:r>
      <w:r w:rsidR="00F933D7"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>w Gminie na</w:t>
      </w:r>
      <w:r w:rsidR="007B561B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 xml:space="preserve"> </w:t>
      </w:r>
      <w:r w:rsidR="00F933D7" w:rsidRPr="00220250">
        <w:rPr>
          <w:rFonts w:ascii="Arial Black" w:eastAsia="Times New Roman" w:hAnsi="Arial Black" w:cstheme="minorHAnsi"/>
          <w:b/>
          <w:bCs/>
          <w:position w:val="1"/>
          <w:sz w:val="24"/>
          <w:szCs w:val="24"/>
          <w:lang w:eastAsia="pl-PL"/>
        </w:rPr>
        <w:t>podstawie sześciu lat pracy Zespołu Interdyscyplinarnego w Gdyni”</w:t>
      </w:r>
    </w:p>
    <w:p w:rsidR="00F933D7" w:rsidRPr="00752946" w:rsidRDefault="00F933D7" w:rsidP="0022528C">
      <w:pPr>
        <w:pStyle w:val="Akapitzlist"/>
        <w:numPr>
          <w:ilvl w:val="0"/>
          <w:numId w:val="7"/>
        </w:numPr>
        <w:spacing w:before="176" w:after="0" w:line="240" w:lineRule="auto"/>
        <w:ind w:left="1276" w:hanging="425"/>
        <w:rPr>
          <w:rFonts w:eastAsia="Times New Roman" w:cstheme="minorHAnsi"/>
          <w:bCs/>
          <w:i/>
          <w:position w:val="1"/>
          <w:lang w:eastAsia="pl-PL"/>
        </w:rPr>
      </w:pPr>
      <w:r w:rsidRPr="0073677E">
        <w:rPr>
          <w:rFonts w:ascii="Arial Black" w:eastAsia="Times New Roman" w:hAnsi="Arial Black" w:cstheme="minorHAnsi"/>
          <w:b/>
          <w:bCs/>
          <w:iCs/>
          <w:position w:val="1"/>
          <w:sz w:val="24"/>
          <w:szCs w:val="24"/>
          <w:lang w:eastAsia="pl-PL"/>
        </w:rPr>
        <w:t>Hanna Żółkoś-Margońska</w:t>
      </w:r>
      <w:r w:rsidRPr="00752946">
        <w:rPr>
          <w:rFonts w:eastAsia="Times New Roman" w:cstheme="minorHAnsi"/>
          <w:bCs/>
          <w:i/>
          <w:position w:val="1"/>
          <w:lang w:eastAsia="pl-PL"/>
        </w:rPr>
        <w:t xml:space="preserve"> – </w:t>
      </w:r>
      <w:r w:rsidR="002F6232">
        <w:rPr>
          <w:rFonts w:eastAsia="Times New Roman" w:cstheme="minorHAnsi"/>
          <w:bCs/>
          <w:i/>
          <w:position w:val="1"/>
          <w:lang w:eastAsia="pl-PL"/>
        </w:rPr>
        <w:t>K</w:t>
      </w:r>
      <w:r w:rsidRPr="00752946">
        <w:rPr>
          <w:rFonts w:eastAsia="Times New Roman" w:cstheme="minorHAnsi"/>
          <w:bCs/>
          <w:i/>
          <w:position w:val="1"/>
          <w:lang w:eastAsia="pl-PL"/>
        </w:rPr>
        <w:t>ierownik Zespołu ds. przeciwdziałania przemocy w rodzinie, przewodniczący Zespołu Interdyscyplinarnego</w:t>
      </w:r>
      <w:r w:rsidR="00752946" w:rsidRPr="00752946">
        <w:rPr>
          <w:rFonts w:eastAsia="Times New Roman" w:cstheme="minorHAnsi"/>
          <w:bCs/>
          <w:i/>
          <w:position w:val="1"/>
          <w:lang w:eastAsia="pl-PL"/>
        </w:rPr>
        <w:t xml:space="preserve"> w Gdyni.</w:t>
      </w:r>
    </w:p>
    <w:p w:rsidR="00F933D7" w:rsidRPr="00752946" w:rsidRDefault="00F933D7" w:rsidP="0022528C">
      <w:pPr>
        <w:pStyle w:val="Akapitzlist"/>
        <w:numPr>
          <w:ilvl w:val="0"/>
          <w:numId w:val="7"/>
        </w:numPr>
        <w:spacing w:before="176" w:after="0" w:line="240" w:lineRule="auto"/>
        <w:ind w:left="1276" w:hanging="425"/>
        <w:rPr>
          <w:rFonts w:eastAsia="Times New Roman" w:cstheme="minorHAnsi"/>
          <w:bCs/>
          <w:i/>
          <w:position w:val="1"/>
          <w:lang w:eastAsia="pl-PL"/>
        </w:rPr>
      </w:pPr>
      <w:r w:rsidRPr="0073677E">
        <w:rPr>
          <w:rFonts w:ascii="Arial Black" w:hAnsi="Arial Black" w:cstheme="minorHAnsi"/>
          <w:b/>
          <w:bCs/>
          <w:iCs/>
          <w:position w:val="1"/>
          <w:sz w:val="24"/>
          <w:szCs w:val="24"/>
        </w:rPr>
        <w:t>Katarzyna Domagała</w:t>
      </w:r>
      <w:r w:rsidRPr="00752946">
        <w:rPr>
          <w:rFonts w:cstheme="minorHAnsi"/>
          <w:bCs/>
          <w:i/>
          <w:position w:val="1"/>
        </w:rPr>
        <w:t xml:space="preserve">– </w:t>
      </w:r>
      <w:r w:rsidR="002F6232">
        <w:rPr>
          <w:rFonts w:cstheme="minorHAnsi"/>
          <w:bCs/>
          <w:i/>
          <w:position w:val="1"/>
        </w:rPr>
        <w:t>Z</w:t>
      </w:r>
      <w:r w:rsidRPr="00752946">
        <w:rPr>
          <w:rFonts w:cstheme="minorHAnsi"/>
          <w:bCs/>
          <w:i/>
          <w:position w:val="1"/>
        </w:rPr>
        <w:t>astępca kierownika Zespołu ds. przeciwdziałania przemocy</w:t>
      </w:r>
      <w:r w:rsidR="0022528C">
        <w:rPr>
          <w:rFonts w:cstheme="minorHAnsi"/>
          <w:bCs/>
          <w:i/>
          <w:position w:val="1"/>
        </w:rPr>
        <w:t xml:space="preserve">                 w </w:t>
      </w:r>
      <w:r w:rsidRPr="00752946">
        <w:rPr>
          <w:rFonts w:cstheme="minorHAnsi"/>
          <w:bCs/>
          <w:i/>
          <w:position w:val="1"/>
        </w:rPr>
        <w:t>rodzinie, sekretarz Zespołu Interdyscyplinarnego</w:t>
      </w:r>
      <w:r w:rsidR="00752946" w:rsidRPr="00752946">
        <w:rPr>
          <w:rFonts w:cstheme="minorHAnsi"/>
          <w:bCs/>
          <w:i/>
          <w:position w:val="1"/>
        </w:rPr>
        <w:t xml:space="preserve"> w Gdyni.</w:t>
      </w:r>
    </w:p>
    <w:p w:rsidR="00F933D7" w:rsidRPr="00F933D7" w:rsidRDefault="00F933D7" w:rsidP="0022528C">
      <w:pPr>
        <w:pStyle w:val="Akapitzlist"/>
        <w:numPr>
          <w:ilvl w:val="0"/>
          <w:numId w:val="7"/>
        </w:numPr>
        <w:spacing w:before="176" w:after="0" w:line="240" w:lineRule="auto"/>
        <w:ind w:left="1276" w:hanging="425"/>
        <w:rPr>
          <w:rFonts w:eastAsia="Times New Roman" w:cstheme="minorHAnsi"/>
          <w:bCs/>
          <w:i/>
          <w:position w:val="1"/>
          <w:lang w:eastAsia="pl-PL"/>
        </w:rPr>
      </w:pPr>
      <w:r w:rsidRPr="0073677E">
        <w:rPr>
          <w:rFonts w:ascii="Arial Black" w:eastAsia="Times New Roman" w:hAnsi="Arial Black" w:cstheme="minorHAnsi"/>
          <w:b/>
          <w:bCs/>
          <w:iCs/>
          <w:position w:val="1"/>
          <w:sz w:val="24"/>
          <w:szCs w:val="24"/>
          <w:lang w:eastAsia="pl-PL"/>
        </w:rPr>
        <w:t>Alina Rogaczewska</w:t>
      </w:r>
      <w:r w:rsidRPr="00F933D7">
        <w:rPr>
          <w:rFonts w:eastAsia="Times New Roman" w:cstheme="minorHAnsi"/>
          <w:bCs/>
          <w:i/>
          <w:iCs/>
          <w:position w:val="1"/>
          <w:lang w:eastAsia="pl-PL"/>
        </w:rPr>
        <w:t xml:space="preserve"> – </w:t>
      </w:r>
      <w:r w:rsidR="002F6232">
        <w:rPr>
          <w:rFonts w:eastAsia="Times New Roman" w:cstheme="minorHAnsi"/>
          <w:bCs/>
          <w:i/>
          <w:iCs/>
          <w:position w:val="1"/>
          <w:lang w:eastAsia="pl-PL"/>
        </w:rPr>
        <w:t>P</w:t>
      </w:r>
      <w:r w:rsidRPr="00F933D7">
        <w:rPr>
          <w:rFonts w:eastAsia="Times New Roman" w:cstheme="minorHAnsi"/>
          <w:bCs/>
          <w:i/>
          <w:position w:val="1"/>
          <w:lang w:eastAsia="pl-PL"/>
        </w:rPr>
        <w:t>sycholog z Zespołu Szkolno-Przedszkolnego nr 2</w:t>
      </w:r>
      <w:r w:rsidRPr="00752946">
        <w:rPr>
          <w:rFonts w:eastAsia="Times New Roman" w:cstheme="minorHAnsi"/>
          <w:bCs/>
          <w:i/>
          <w:position w:val="1"/>
          <w:lang w:eastAsia="pl-PL"/>
        </w:rPr>
        <w:t xml:space="preserve"> w Gdyni.</w:t>
      </w:r>
    </w:p>
    <w:p w:rsidR="006D302A" w:rsidRDefault="006D302A" w:rsidP="0022528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</w:tabs>
        <w:spacing w:line="276" w:lineRule="auto"/>
        <w:contextualSpacing/>
        <w:rPr>
          <w:rFonts w:asciiTheme="minorHAnsi" w:hAnsiTheme="minorHAnsi" w:cstheme="minorHAnsi"/>
          <w:b/>
          <w:color w:val="0070C0"/>
          <w:sz w:val="16"/>
          <w:szCs w:val="16"/>
        </w:rPr>
      </w:pPr>
    </w:p>
    <w:p w:rsidR="00FD6D27" w:rsidRPr="00FD6D27" w:rsidRDefault="00FD6D27" w:rsidP="0022528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</w:tabs>
        <w:spacing w:line="276" w:lineRule="auto"/>
        <w:contextualSpacing/>
        <w:rPr>
          <w:rFonts w:asciiTheme="minorHAnsi" w:hAnsiTheme="minorHAnsi" w:cstheme="minorHAnsi"/>
          <w:b/>
          <w:color w:val="0070C0"/>
          <w:sz w:val="16"/>
          <w:szCs w:val="16"/>
        </w:rPr>
      </w:pPr>
    </w:p>
    <w:p w:rsidR="00752946" w:rsidRPr="003B6513" w:rsidRDefault="003E7DDA" w:rsidP="0022528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</w:tabs>
        <w:spacing w:line="276" w:lineRule="auto"/>
        <w:contextualSpacing/>
        <w:rPr>
          <w:rFonts w:ascii="Arial Black" w:hAnsi="Arial Black"/>
          <w:b/>
          <w:color w:val="0070C0"/>
          <w:sz w:val="24"/>
          <w:szCs w:val="24"/>
        </w:rPr>
      </w:pPr>
      <w:r w:rsidRPr="003B6513">
        <w:rPr>
          <w:rFonts w:ascii="Arial Black" w:hAnsi="Arial Black"/>
          <w:b/>
          <w:color w:val="0070C0"/>
          <w:sz w:val="24"/>
          <w:szCs w:val="24"/>
        </w:rPr>
        <w:t>10</w:t>
      </w:r>
      <w:r w:rsidR="00CC0C0B" w:rsidRPr="003B6513">
        <w:rPr>
          <w:rFonts w:ascii="Arial Black" w:hAnsi="Arial Black"/>
          <w:b/>
          <w:color w:val="0070C0"/>
          <w:sz w:val="24"/>
          <w:szCs w:val="24"/>
        </w:rPr>
        <w:t>:20</w:t>
      </w:r>
      <w:r w:rsidR="00752946" w:rsidRPr="003B6513">
        <w:rPr>
          <w:rFonts w:ascii="Arial Black" w:hAnsi="Arial Black"/>
          <w:b/>
          <w:color w:val="0070C0"/>
          <w:sz w:val="24"/>
          <w:szCs w:val="24"/>
        </w:rPr>
        <w:t xml:space="preserve"> – 11:20</w:t>
      </w:r>
    </w:p>
    <w:p w:rsidR="002F6232" w:rsidRPr="00220250" w:rsidRDefault="00F4311F" w:rsidP="002F623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rPr>
          <w:rFonts w:ascii="Arial Black" w:hAnsi="Arial Black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Pr="00220250">
        <w:rPr>
          <w:rFonts w:ascii="Arial Black" w:hAnsi="Arial Black"/>
          <w:b/>
          <w:sz w:val="24"/>
          <w:szCs w:val="24"/>
        </w:rPr>
        <w:t xml:space="preserve">„W poszukiwaniu skutecznych form pomocy w realizacji procedury </w:t>
      </w:r>
      <w:r w:rsidR="00220250">
        <w:rPr>
          <w:rFonts w:ascii="Arial Black" w:hAnsi="Arial Black"/>
          <w:b/>
          <w:sz w:val="24"/>
          <w:szCs w:val="24"/>
        </w:rPr>
        <w:tab/>
      </w:r>
      <w:r w:rsidRPr="00220250">
        <w:rPr>
          <w:rFonts w:ascii="Arial Black" w:hAnsi="Arial Black"/>
          <w:b/>
          <w:sz w:val="24"/>
          <w:szCs w:val="24"/>
        </w:rPr>
        <w:t xml:space="preserve">Niebieskie </w:t>
      </w:r>
      <w:r w:rsidR="00752946" w:rsidRPr="00220250">
        <w:rPr>
          <w:rFonts w:ascii="Arial Black" w:hAnsi="Arial Black"/>
          <w:b/>
          <w:sz w:val="24"/>
          <w:szCs w:val="24"/>
        </w:rPr>
        <w:t>K</w:t>
      </w:r>
      <w:r w:rsidRPr="00220250">
        <w:rPr>
          <w:rFonts w:ascii="Arial Black" w:hAnsi="Arial Black"/>
          <w:b/>
          <w:sz w:val="24"/>
          <w:szCs w:val="24"/>
        </w:rPr>
        <w:t>arty – spojrzenie praktyka”</w:t>
      </w:r>
      <w:r w:rsidR="002F6232" w:rsidRPr="00220250">
        <w:rPr>
          <w:rFonts w:ascii="Arial Black" w:hAnsi="Arial Black"/>
          <w:b/>
          <w:sz w:val="24"/>
          <w:szCs w:val="24"/>
        </w:rPr>
        <w:t xml:space="preserve"> - </w:t>
      </w:r>
      <w:r w:rsidR="00740BA9" w:rsidRPr="00220250">
        <w:rPr>
          <w:rFonts w:ascii="Arial Black" w:hAnsi="Arial Black"/>
          <w:b/>
          <w:sz w:val="24"/>
          <w:szCs w:val="24"/>
        </w:rPr>
        <w:t>Błażej Gawroński</w:t>
      </w:r>
    </w:p>
    <w:p w:rsidR="002F6232" w:rsidRDefault="00FD6D27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</w:t>
      </w:r>
      <w:r w:rsidR="00AD2893" w:rsidRPr="002F6232">
        <w:rPr>
          <w:rFonts w:asciiTheme="minorHAnsi" w:hAnsiTheme="minorHAnsi"/>
          <w:i/>
          <w:sz w:val="22"/>
          <w:szCs w:val="22"/>
        </w:rPr>
        <w:t xml:space="preserve">yrektor </w:t>
      </w:r>
      <w:r w:rsidR="00AD2893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Miejskiego Zespółu Profilaktyki i Terapii Uzależnieńw Olsztynie</w:t>
      </w:r>
      <w:r w:rsidR="00740BA9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,</w:t>
      </w:r>
    </w:p>
    <w:p w:rsidR="002F6232" w:rsidRDefault="00740BA9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</w:pP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s</w:t>
      </w:r>
      <w:r w:rsidR="00AD2893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pecjalista w zakresie przeciwdziałania przemocy w rodzinie</w:t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,</w:t>
      </w:r>
    </w:p>
    <w:p w:rsidR="002F6232" w:rsidRDefault="00740BA9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rPr>
          <w:rFonts w:ascii="Calibri" w:eastAsia="Calibri" w:hAnsi="Calibri" w:cs="Arial"/>
          <w:i/>
          <w:iCs/>
          <w:sz w:val="22"/>
          <w:szCs w:val="22"/>
        </w:rPr>
      </w:pPr>
      <w:r w:rsidRPr="002F6232">
        <w:rPr>
          <w:rFonts w:ascii="Calibri" w:eastAsia="Calibri" w:hAnsi="Calibri" w:cs="Arial"/>
          <w:i/>
          <w:iCs/>
          <w:sz w:val="22"/>
          <w:szCs w:val="22"/>
        </w:rPr>
        <w:t>p</w:t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rzewodniczący Zespołu Interdyscyplinarnego ds. Przeciwdziałania P</w:t>
      </w:r>
      <w:r w:rsidRPr="002F6232">
        <w:rPr>
          <w:rFonts w:ascii="Calibri" w:eastAsia="Calibri" w:hAnsi="Calibri" w:cs="Arial"/>
          <w:i/>
          <w:iCs/>
          <w:sz w:val="22"/>
          <w:szCs w:val="22"/>
        </w:rPr>
        <w:t>rzemocy w r</w:t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 xml:space="preserve">odzinie </w:t>
      </w:r>
      <w:r w:rsidR="002F6232">
        <w:rPr>
          <w:rFonts w:ascii="Calibri" w:eastAsia="Calibri" w:hAnsi="Calibri" w:cs="Arial"/>
          <w:i/>
          <w:iCs/>
          <w:sz w:val="22"/>
          <w:szCs w:val="22"/>
        </w:rPr>
        <w:tab/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w</w:t>
      </w:r>
      <w:r w:rsidR="007B561B">
        <w:rPr>
          <w:rFonts w:ascii="Calibri" w:eastAsia="Calibri" w:hAnsi="Calibri" w:cs="Arial"/>
          <w:i/>
          <w:iCs/>
          <w:sz w:val="22"/>
          <w:szCs w:val="22"/>
        </w:rPr>
        <w:t xml:space="preserve"> </w:t>
      </w:r>
      <w:r w:rsidR="002F6232" w:rsidRPr="002F6232">
        <w:rPr>
          <w:rFonts w:ascii="Calibri" w:eastAsia="Calibri" w:hAnsi="Calibri" w:cs="Arial"/>
          <w:i/>
          <w:iCs/>
          <w:sz w:val="22"/>
          <w:szCs w:val="22"/>
        </w:rPr>
        <w:t>O</w:t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lsztynie</w:t>
      </w:r>
      <w:r w:rsidR="002F6232" w:rsidRPr="002F6232">
        <w:rPr>
          <w:rFonts w:ascii="Calibri" w:eastAsia="Calibri" w:hAnsi="Calibri" w:cs="Arial"/>
          <w:i/>
          <w:iCs/>
          <w:sz w:val="22"/>
          <w:szCs w:val="22"/>
        </w:rPr>
        <w:t>,</w:t>
      </w:r>
    </w:p>
    <w:p w:rsidR="002F6232" w:rsidRDefault="00AD2893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right="-425" w:firstLine="131"/>
        <w:contextualSpacing/>
        <w:rPr>
          <w:rFonts w:ascii="Calibri" w:eastAsia="Calibri" w:hAnsi="Calibri" w:cs="Arial"/>
          <w:i/>
          <w:iCs/>
          <w:sz w:val="22"/>
          <w:szCs w:val="22"/>
        </w:rPr>
      </w:pP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specjalista w zakresie profilaktyki i rozwiązywania problemów alkoholowych w społecznościach 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ab/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lokalnych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 -</w:t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 Państwaowa Agencja Rozwiązywania P</w:t>
      </w:r>
      <w:r w:rsidR="00740BA9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roblemów 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A</w:t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lkoholowych</w:t>
      </w:r>
      <w:r w:rsidR="00740BA9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,</w:t>
      </w:r>
    </w:p>
    <w:p w:rsidR="002F6232" w:rsidRDefault="00AD2893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right="-425" w:firstLine="131"/>
        <w:contextualSpacing/>
        <w:rPr>
          <w:rFonts w:ascii="Calibri" w:eastAsia="Calibri" w:hAnsi="Calibri" w:cs="Arial"/>
          <w:i/>
          <w:iCs/>
          <w:sz w:val="22"/>
          <w:szCs w:val="22"/>
        </w:rPr>
      </w:pP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superwizor w zakresie przeciwdziałania przemocy w rodzinie. Instytut Psychologii Zdrowia 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- </w:t>
      </w:r>
      <w:r w:rsidR="0022528C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ab/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Polskie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go</w:t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 Towarzystw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a</w:t>
      </w:r>
      <w:r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 xml:space="preserve"> Psychologiczne</w:t>
      </w:r>
      <w:r w:rsid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go</w:t>
      </w:r>
      <w:r w:rsidR="00740BA9" w:rsidRPr="002F6232">
        <w:rPr>
          <w:rFonts w:ascii="Calibri" w:eastAsia="Arial Unicode MS" w:hAnsi="Calibri" w:cs="Arial"/>
          <w:bCs/>
          <w:i/>
          <w:noProof/>
          <w:kern w:val="2"/>
          <w:sz w:val="22"/>
          <w:szCs w:val="22"/>
        </w:rPr>
        <w:t>,</w:t>
      </w:r>
    </w:p>
    <w:p w:rsidR="002F6232" w:rsidRDefault="00740BA9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right="-425" w:firstLine="131"/>
        <w:contextualSpacing/>
        <w:rPr>
          <w:rFonts w:ascii="Calibri" w:eastAsia="Calibri" w:hAnsi="Calibri" w:cs="Arial"/>
          <w:i/>
          <w:iCs/>
          <w:sz w:val="22"/>
          <w:szCs w:val="22"/>
        </w:rPr>
      </w:pPr>
      <w:r w:rsidRPr="002F6232">
        <w:rPr>
          <w:rFonts w:ascii="Calibri" w:eastAsia="Calibri" w:hAnsi="Calibri" w:cs="Arial"/>
          <w:i/>
          <w:iCs/>
          <w:sz w:val="22"/>
          <w:szCs w:val="22"/>
        </w:rPr>
        <w:t>c</w:t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złonek Rady Programowej Polskiej Fundacji Dzieci i Młodzieży w Warszawie</w:t>
      </w:r>
      <w:r w:rsidR="002F6232">
        <w:rPr>
          <w:rFonts w:ascii="Calibri" w:eastAsia="Calibri" w:hAnsi="Calibri" w:cs="Arial"/>
          <w:i/>
          <w:iCs/>
          <w:sz w:val="22"/>
          <w:szCs w:val="22"/>
        </w:rPr>
        <w:t>,</w:t>
      </w:r>
    </w:p>
    <w:p w:rsidR="00AD2893" w:rsidRPr="002F6232" w:rsidRDefault="00740BA9" w:rsidP="0022528C">
      <w:pPr>
        <w:pStyle w:val="HTML-wstpniesformatowany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right="-425" w:firstLine="131"/>
        <w:contextualSpacing/>
        <w:rPr>
          <w:rFonts w:ascii="Calibri" w:eastAsia="Calibri" w:hAnsi="Calibri" w:cs="Arial"/>
          <w:i/>
          <w:iCs/>
          <w:sz w:val="22"/>
          <w:szCs w:val="22"/>
        </w:rPr>
      </w:pPr>
      <w:r w:rsidRPr="002F6232">
        <w:rPr>
          <w:rFonts w:ascii="Calibri" w:eastAsia="Calibri" w:hAnsi="Calibri" w:cs="Arial"/>
          <w:i/>
          <w:iCs/>
          <w:sz w:val="22"/>
          <w:szCs w:val="22"/>
        </w:rPr>
        <w:t>c</w:t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 xml:space="preserve">złonek Zespołu ds. Strategii Narodowego Programu Rozwiązywania Problemów </w:t>
      </w:r>
      <w:r w:rsidR="00FD6D27">
        <w:rPr>
          <w:rFonts w:ascii="Calibri" w:eastAsia="Calibri" w:hAnsi="Calibri" w:cs="Arial"/>
          <w:i/>
          <w:iCs/>
          <w:sz w:val="22"/>
          <w:szCs w:val="22"/>
        </w:rPr>
        <w:tab/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Alkoholowych na</w:t>
      </w:r>
      <w:r w:rsidR="002F6232">
        <w:rPr>
          <w:rFonts w:ascii="Calibri" w:eastAsia="Calibri" w:hAnsi="Calibri" w:cs="Arial"/>
          <w:i/>
          <w:iCs/>
          <w:sz w:val="22"/>
          <w:szCs w:val="22"/>
        </w:rPr>
        <w:tab/>
      </w:r>
      <w:r w:rsidR="00AD2893" w:rsidRPr="002F6232">
        <w:rPr>
          <w:rFonts w:ascii="Calibri" w:eastAsia="Calibri" w:hAnsi="Calibri" w:cs="Arial"/>
          <w:i/>
          <w:iCs/>
          <w:sz w:val="22"/>
          <w:szCs w:val="22"/>
        </w:rPr>
        <w:t>lata 2006 – 2010 przy Ministrze Zdrowia RP</w:t>
      </w:r>
    </w:p>
    <w:p w:rsidR="00F4311F" w:rsidRDefault="00F4311F" w:rsidP="002F623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Theme="minorHAnsi" w:hAnsiTheme="minorHAnsi"/>
          <w:b/>
          <w:color w:val="0070C0"/>
          <w:sz w:val="18"/>
          <w:szCs w:val="24"/>
        </w:rPr>
      </w:pPr>
    </w:p>
    <w:p w:rsidR="00FD6D27" w:rsidRPr="006D302A" w:rsidRDefault="00FD6D27" w:rsidP="002F623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Theme="minorHAnsi" w:hAnsiTheme="minorHAnsi"/>
          <w:b/>
          <w:color w:val="0070C0"/>
          <w:sz w:val="18"/>
          <w:szCs w:val="24"/>
        </w:rPr>
      </w:pPr>
    </w:p>
    <w:p w:rsidR="006D302A" w:rsidRDefault="00CD097E" w:rsidP="00CD097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B6513">
        <w:rPr>
          <w:rFonts w:ascii="Arial Black" w:hAnsi="Arial Black" w:cstheme="minorHAnsi"/>
          <w:b/>
          <w:color w:val="0070C0"/>
          <w:sz w:val="24"/>
          <w:szCs w:val="24"/>
        </w:rPr>
        <w:t>11:20 – 11:40</w:t>
      </w:r>
    </w:p>
    <w:p w:rsidR="00CD097E" w:rsidRDefault="00CD097E" w:rsidP="00CD097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220250">
        <w:rPr>
          <w:rFonts w:ascii="Arial Black" w:hAnsi="Arial Black" w:cstheme="minorHAnsi"/>
          <w:b/>
          <w:sz w:val="24"/>
          <w:szCs w:val="24"/>
        </w:rPr>
        <w:t>przerwa kawowa</w:t>
      </w:r>
    </w:p>
    <w:p w:rsidR="00CD097E" w:rsidRPr="00A71A39" w:rsidRDefault="00CD097E" w:rsidP="00CD097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</w:p>
    <w:p w:rsidR="0022528C" w:rsidRPr="003B6513" w:rsidRDefault="003E7DDA" w:rsidP="002F623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3B6513">
        <w:rPr>
          <w:rFonts w:ascii="Arial Black" w:hAnsi="Arial Black"/>
          <w:b/>
          <w:color w:val="0070C0"/>
          <w:sz w:val="24"/>
          <w:szCs w:val="24"/>
        </w:rPr>
        <w:t>1</w:t>
      </w:r>
      <w:r w:rsidR="00740BA9" w:rsidRPr="003B6513">
        <w:rPr>
          <w:rFonts w:ascii="Arial Black" w:hAnsi="Arial Black"/>
          <w:b/>
          <w:color w:val="0070C0"/>
          <w:sz w:val="24"/>
          <w:szCs w:val="24"/>
        </w:rPr>
        <w:t>1</w:t>
      </w:r>
      <w:r w:rsidRPr="003B6513">
        <w:rPr>
          <w:rFonts w:ascii="Arial Black" w:hAnsi="Arial Black"/>
          <w:b/>
          <w:color w:val="0070C0"/>
          <w:sz w:val="24"/>
          <w:szCs w:val="24"/>
        </w:rPr>
        <w:t>: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4</w:t>
      </w:r>
      <w:r w:rsidR="00740BA9" w:rsidRPr="003B6513">
        <w:rPr>
          <w:rFonts w:ascii="Arial Black" w:hAnsi="Arial Black"/>
          <w:b/>
          <w:color w:val="0070C0"/>
          <w:sz w:val="24"/>
          <w:szCs w:val="24"/>
        </w:rPr>
        <w:t>5</w:t>
      </w:r>
      <w:r w:rsidR="0022528C" w:rsidRPr="003B6513">
        <w:rPr>
          <w:rFonts w:ascii="Arial Black" w:hAnsi="Arial Black"/>
          <w:b/>
          <w:color w:val="0070C0"/>
          <w:sz w:val="24"/>
          <w:szCs w:val="24"/>
        </w:rPr>
        <w:t xml:space="preserve"> – 12: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3</w:t>
      </w:r>
      <w:r w:rsidR="0022528C" w:rsidRPr="003B6513">
        <w:rPr>
          <w:rFonts w:ascii="Arial Black" w:hAnsi="Arial Black"/>
          <w:b/>
          <w:color w:val="0070C0"/>
          <w:sz w:val="24"/>
          <w:szCs w:val="24"/>
        </w:rPr>
        <w:t>0</w:t>
      </w:r>
    </w:p>
    <w:p w:rsidR="0022528C" w:rsidRPr="00220250" w:rsidRDefault="00740BA9" w:rsidP="003B651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rPr>
          <w:rFonts w:ascii="Arial Black" w:hAnsi="Arial Black"/>
          <w:b/>
          <w:sz w:val="24"/>
          <w:szCs w:val="24"/>
        </w:rPr>
      </w:pPr>
      <w:r w:rsidRPr="0022528C">
        <w:rPr>
          <w:rFonts w:asciiTheme="minorHAnsi" w:hAnsiTheme="minorHAnsi"/>
          <w:b/>
          <w:color w:val="FFFFFF" w:themeColor="background1"/>
          <w:sz w:val="28"/>
          <w:szCs w:val="28"/>
        </w:rPr>
        <w:tab/>
      </w:r>
      <w:r w:rsidRPr="00220250">
        <w:rPr>
          <w:rFonts w:ascii="Arial Black" w:hAnsi="Arial Black"/>
          <w:b/>
          <w:sz w:val="24"/>
          <w:szCs w:val="24"/>
        </w:rPr>
        <w:t xml:space="preserve">„Wpływ przemocy w rodzinie na rozwój zaburzeń psychicznych” </w:t>
      </w:r>
      <w:r w:rsidR="00220250">
        <w:rPr>
          <w:rFonts w:ascii="Arial Black" w:hAnsi="Arial Black"/>
          <w:b/>
          <w:sz w:val="24"/>
          <w:szCs w:val="24"/>
        </w:rPr>
        <w:tab/>
      </w:r>
      <w:r w:rsidRPr="00220250">
        <w:rPr>
          <w:rFonts w:ascii="Arial Black" w:hAnsi="Arial Black"/>
          <w:b/>
          <w:sz w:val="24"/>
          <w:szCs w:val="24"/>
        </w:rPr>
        <w:t>-Michał Grzenkowicz</w:t>
      </w:r>
    </w:p>
    <w:p w:rsidR="0022528C" w:rsidRPr="0022528C" w:rsidRDefault="002F6232" w:rsidP="0022528C">
      <w:pPr>
        <w:pStyle w:val="HTML-wstpniesformatowany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jc w:val="both"/>
        <w:rPr>
          <w:rFonts w:asciiTheme="minorHAnsi" w:hAnsiTheme="minorHAnsi"/>
          <w:i/>
          <w:sz w:val="22"/>
          <w:szCs w:val="22"/>
        </w:rPr>
      </w:pPr>
      <w:r w:rsidRPr="0022528C">
        <w:rPr>
          <w:rFonts w:asciiTheme="minorHAnsi" w:hAnsiTheme="minorHAnsi"/>
          <w:i/>
          <w:sz w:val="22"/>
          <w:szCs w:val="22"/>
        </w:rPr>
        <w:t xml:space="preserve">psycholog, </w:t>
      </w:r>
    </w:p>
    <w:p w:rsidR="0022528C" w:rsidRPr="0022528C" w:rsidRDefault="002F6232" w:rsidP="0022528C">
      <w:pPr>
        <w:pStyle w:val="HTML-wstpniesformatowany"/>
        <w:numPr>
          <w:ilvl w:val="0"/>
          <w:numId w:val="1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jc w:val="both"/>
        <w:rPr>
          <w:rFonts w:asciiTheme="minorHAnsi" w:hAnsiTheme="minorHAnsi"/>
          <w:i/>
          <w:sz w:val="22"/>
          <w:szCs w:val="22"/>
        </w:rPr>
      </w:pPr>
      <w:r w:rsidRPr="0022528C">
        <w:rPr>
          <w:rFonts w:asciiTheme="minorHAnsi" w:hAnsiTheme="minorHAnsi"/>
          <w:i/>
          <w:sz w:val="22"/>
          <w:szCs w:val="22"/>
        </w:rPr>
        <w:t xml:space="preserve">psychoterapeuta </w:t>
      </w:r>
      <w:r w:rsidR="00634E71" w:rsidRPr="0022528C">
        <w:rPr>
          <w:rFonts w:asciiTheme="minorHAnsi" w:hAnsiTheme="minorHAnsi"/>
          <w:i/>
          <w:sz w:val="22"/>
          <w:szCs w:val="22"/>
        </w:rPr>
        <w:t>w zakresie psychoterapii poznawczo behawioralnej (CBT)</w:t>
      </w:r>
      <w:r w:rsidRPr="0022528C">
        <w:rPr>
          <w:rFonts w:asciiTheme="minorHAnsi" w:hAnsiTheme="minorHAnsi"/>
          <w:i/>
          <w:sz w:val="22"/>
          <w:szCs w:val="22"/>
        </w:rPr>
        <w:t>,</w:t>
      </w:r>
    </w:p>
    <w:p w:rsidR="002F6232" w:rsidRDefault="002F6232" w:rsidP="0022528C">
      <w:pPr>
        <w:pStyle w:val="HTML-wstpniesformatowany"/>
        <w:numPr>
          <w:ilvl w:val="0"/>
          <w:numId w:val="1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jc w:val="both"/>
        <w:rPr>
          <w:rFonts w:asciiTheme="minorHAnsi" w:hAnsiTheme="minorHAnsi"/>
          <w:i/>
          <w:sz w:val="22"/>
          <w:szCs w:val="22"/>
        </w:rPr>
      </w:pPr>
      <w:r w:rsidRPr="0022528C">
        <w:rPr>
          <w:rFonts w:asciiTheme="minorHAnsi" w:hAnsiTheme="minorHAnsi"/>
          <w:i/>
          <w:sz w:val="22"/>
          <w:szCs w:val="22"/>
        </w:rPr>
        <w:t>biegły sądowy</w:t>
      </w:r>
    </w:p>
    <w:p w:rsidR="0070036B" w:rsidRDefault="0022528C" w:rsidP="0070036B">
      <w:pPr>
        <w:pStyle w:val="HTML-wstpniesformatowany"/>
        <w:numPr>
          <w:ilvl w:val="0"/>
          <w:numId w:val="1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certyfikowany </w:t>
      </w:r>
      <w:r w:rsidR="00A71A39">
        <w:rPr>
          <w:rFonts w:asciiTheme="minorHAnsi" w:hAnsiTheme="minorHAnsi"/>
          <w:i/>
          <w:sz w:val="22"/>
          <w:szCs w:val="22"/>
        </w:rPr>
        <w:t>specjalista terapii uzależnień</w:t>
      </w:r>
    </w:p>
    <w:p w:rsidR="00CD097E" w:rsidRPr="00FD6D27" w:rsidRDefault="00CD097E" w:rsidP="0070036B">
      <w:pPr>
        <w:pStyle w:val="HTML-wstpniesformatowany"/>
        <w:numPr>
          <w:ilvl w:val="0"/>
          <w:numId w:val="1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firstLine="131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FD6D27">
        <w:rPr>
          <w:rFonts w:asciiTheme="minorHAnsi" w:hAnsiTheme="minorHAnsi" w:cstheme="minorHAnsi"/>
          <w:i/>
          <w:sz w:val="22"/>
          <w:szCs w:val="22"/>
        </w:rPr>
        <w:t>Fundacja „Podaruj odrobinę szczęścia”</w:t>
      </w:r>
    </w:p>
    <w:p w:rsidR="00A71A39" w:rsidRDefault="00A71A39" w:rsidP="002F6232">
      <w:pPr>
        <w:spacing w:after="0"/>
        <w:contextualSpacing/>
        <w:rPr>
          <w:b/>
          <w:sz w:val="24"/>
          <w:szCs w:val="24"/>
        </w:rPr>
      </w:pPr>
    </w:p>
    <w:p w:rsidR="00A71A39" w:rsidRPr="003B6513" w:rsidRDefault="00A71A39" w:rsidP="00A71A3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3B6513">
        <w:rPr>
          <w:rFonts w:ascii="Arial Black" w:hAnsi="Arial Black"/>
          <w:b/>
          <w:color w:val="0070C0"/>
          <w:sz w:val="24"/>
          <w:szCs w:val="24"/>
        </w:rPr>
        <w:t>12:3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5</w:t>
      </w:r>
      <w:r w:rsidRPr="003B6513">
        <w:rPr>
          <w:rFonts w:ascii="Arial Black" w:hAnsi="Arial Black"/>
          <w:b/>
          <w:color w:val="0070C0"/>
          <w:sz w:val="24"/>
          <w:szCs w:val="24"/>
        </w:rPr>
        <w:t xml:space="preserve"> – 13: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25</w:t>
      </w:r>
    </w:p>
    <w:p w:rsidR="00C945E6" w:rsidRPr="00C945E6" w:rsidRDefault="00C945E6" w:rsidP="00A71A39">
      <w:pPr>
        <w:spacing w:after="0"/>
        <w:contextualSpacing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  <w:r w:rsidR="00A71A39" w:rsidRPr="00C945E6">
        <w:rPr>
          <w:rFonts w:ascii="Arial Black" w:hAnsi="Arial Black"/>
          <w:b/>
          <w:sz w:val="24"/>
          <w:szCs w:val="24"/>
        </w:rPr>
        <w:t xml:space="preserve">„Sprawca przestępstwa przemocy w sprawach </w:t>
      </w:r>
      <w:r w:rsidR="00A71A39" w:rsidRPr="00EB382E">
        <w:rPr>
          <w:rFonts w:ascii="Arial Black" w:hAnsi="Arial Black"/>
          <w:b/>
        </w:rPr>
        <w:t>karnych</w:t>
      </w:r>
      <w:r w:rsidR="00A71A39" w:rsidRPr="00C945E6">
        <w:rPr>
          <w:rFonts w:ascii="Arial Black" w:hAnsi="Arial Black"/>
          <w:b/>
          <w:sz w:val="24"/>
          <w:szCs w:val="24"/>
        </w:rPr>
        <w:t>”</w:t>
      </w:r>
      <w:r w:rsidR="0073677E">
        <w:rPr>
          <w:rFonts w:ascii="Arial Black" w:hAnsi="Arial Black"/>
          <w:b/>
          <w:sz w:val="24"/>
          <w:szCs w:val="24"/>
        </w:rPr>
        <w:tab/>
      </w:r>
      <w:r w:rsidRPr="00C945E6">
        <w:rPr>
          <w:rFonts w:ascii="Arial Black" w:hAnsi="Arial Black"/>
          <w:b/>
          <w:sz w:val="24"/>
          <w:szCs w:val="24"/>
        </w:rPr>
        <w:t>– Edyta</w:t>
      </w:r>
      <w:r w:rsidR="007B561B">
        <w:rPr>
          <w:rFonts w:ascii="Arial Black" w:hAnsi="Arial Black"/>
          <w:b/>
          <w:sz w:val="24"/>
          <w:szCs w:val="24"/>
        </w:rPr>
        <w:t xml:space="preserve"> </w:t>
      </w:r>
      <w:r w:rsidR="00CD097E">
        <w:rPr>
          <w:rFonts w:ascii="Arial Black" w:hAnsi="Arial Black"/>
          <w:b/>
          <w:sz w:val="24"/>
          <w:szCs w:val="24"/>
        </w:rPr>
        <w:t>W</w:t>
      </w:r>
      <w:r w:rsidRPr="00C945E6">
        <w:rPr>
          <w:rFonts w:ascii="Arial Black" w:hAnsi="Arial Black"/>
          <w:b/>
          <w:sz w:val="24"/>
          <w:szCs w:val="24"/>
        </w:rPr>
        <w:t>ojciechowicz</w:t>
      </w:r>
    </w:p>
    <w:p w:rsidR="00C945E6" w:rsidRPr="00C945E6" w:rsidRDefault="00A71A39" w:rsidP="00C945E6">
      <w:pPr>
        <w:pStyle w:val="Akapitzlist"/>
        <w:numPr>
          <w:ilvl w:val="0"/>
          <w:numId w:val="21"/>
        </w:numPr>
        <w:spacing w:after="0"/>
        <w:ind w:left="1276" w:hanging="425"/>
        <w:rPr>
          <w:i/>
        </w:rPr>
      </w:pPr>
      <w:r w:rsidRPr="00C945E6">
        <w:rPr>
          <w:i/>
        </w:rPr>
        <w:t xml:space="preserve">adwokat, </w:t>
      </w:r>
    </w:p>
    <w:p w:rsidR="00C945E6" w:rsidRDefault="00A71A39" w:rsidP="00C945E6">
      <w:pPr>
        <w:pStyle w:val="Akapitzlist"/>
        <w:numPr>
          <w:ilvl w:val="0"/>
          <w:numId w:val="21"/>
        </w:numPr>
        <w:spacing w:after="0"/>
        <w:ind w:left="1276" w:hanging="425"/>
        <w:rPr>
          <w:i/>
        </w:rPr>
      </w:pPr>
      <w:r w:rsidRPr="00C945E6">
        <w:rPr>
          <w:i/>
        </w:rPr>
        <w:t>Fundacja „Podaruj odrobinę szczęścia”</w:t>
      </w:r>
    </w:p>
    <w:p w:rsidR="00C945E6" w:rsidRDefault="00C945E6" w:rsidP="00C945E6">
      <w:pPr>
        <w:spacing w:after="0"/>
        <w:rPr>
          <w:i/>
        </w:rPr>
      </w:pPr>
    </w:p>
    <w:p w:rsidR="00C945E6" w:rsidRPr="003B6513" w:rsidRDefault="00C945E6" w:rsidP="00C945E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3B6513">
        <w:rPr>
          <w:rFonts w:ascii="Arial Black" w:hAnsi="Arial Black"/>
          <w:b/>
          <w:color w:val="0070C0"/>
          <w:sz w:val="24"/>
          <w:szCs w:val="24"/>
        </w:rPr>
        <w:t>13: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30</w:t>
      </w:r>
      <w:r w:rsidRPr="003B6513">
        <w:rPr>
          <w:rFonts w:ascii="Arial Black" w:hAnsi="Arial Black"/>
          <w:b/>
          <w:color w:val="0070C0"/>
          <w:sz w:val="24"/>
          <w:szCs w:val="24"/>
        </w:rPr>
        <w:t xml:space="preserve"> – 1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4</w:t>
      </w:r>
      <w:r w:rsidRPr="003B6513">
        <w:rPr>
          <w:rFonts w:ascii="Arial Black" w:hAnsi="Arial Black"/>
          <w:b/>
          <w:color w:val="0070C0"/>
          <w:sz w:val="24"/>
          <w:szCs w:val="24"/>
        </w:rPr>
        <w:t>:</w:t>
      </w:r>
      <w:r w:rsidR="00CD097E" w:rsidRPr="003B6513">
        <w:rPr>
          <w:rFonts w:ascii="Arial Black" w:hAnsi="Arial Black"/>
          <w:b/>
          <w:color w:val="0070C0"/>
          <w:sz w:val="24"/>
          <w:szCs w:val="24"/>
        </w:rPr>
        <w:t>1</w:t>
      </w:r>
      <w:r w:rsidRPr="003B6513">
        <w:rPr>
          <w:rFonts w:ascii="Arial Black" w:hAnsi="Arial Black"/>
          <w:b/>
          <w:color w:val="0070C0"/>
          <w:sz w:val="24"/>
          <w:szCs w:val="24"/>
        </w:rPr>
        <w:t>5</w:t>
      </w:r>
    </w:p>
    <w:p w:rsidR="00C945E6" w:rsidRPr="00C945E6" w:rsidRDefault="00C945E6" w:rsidP="00C945E6">
      <w:pPr>
        <w:spacing w:after="0"/>
        <w:contextualSpacing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  <w:r w:rsidRPr="00C945E6">
        <w:rPr>
          <w:rFonts w:ascii="Arial Black" w:hAnsi="Arial Black"/>
          <w:b/>
          <w:sz w:val="24"/>
          <w:szCs w:val="24"/>
        </w:rPr>
        <w:t>„</w:t>
      </w:r>
      <w:r>
        <w:rPr>
          <w:rFonts w:ascii="Arial Black" w:hAnsi="Arial Black"/>
          <w:b/>
          <w:sz w:val="24"/>
          <w:szCs w:val="24"/>
        </w:rPr>
        <w:t xml:space="preserve">Postępowanie z udziałem dzieci pokrzywdzonych przez przemoc </w:t>
      </w:r>
      <w:r>
        <w:rPr>
          <w:rFonts w:ascii="Arial Black" w:hAnsi="Arial Black"/>
          <w:b/>
          <w:sz w:val="24"/>
          <w:szCs w:val="24"/>
        </w:rPr>
        <w:tab/>
        <w:t>domową”</w:t>
      </w:r>
      <w:r w:rsidRPr="00C945E6">
        <w:rPr>
          <w:rFonts w:ascii="Arial Black" w:hAnsi="Arial Black"/>
          <w:b/>
          <w:sz w:val="24"/>
          <w:szCs w:val="24"/>
        </w:rPr>
        <w:t xml:space="preserve"> – </w:t>
      </w:r>
      <w:r>
        <w:rPr>
          <w:rFonts w:ascii="Arial Black" w:hAnsi="Arial Black"/>
          <w:b/>
          <w:sz w:val="24"/>
          <w:szCs w:val="24"/>
        </w:rPr>
        <w:t>Katarzyna Weso</w:t>
      </w:r>
      <w:r w:rsidR="009C11C2">
        <w:rPr>
          <w:rFonts w:ascii="Arial Black" w:hAnsi="Arial Black"/>
          <w:b/>
          <w:sz w:val="24"/>
          <w:szCs w:val="24"/>
        </w:rPr>
        <w:t>ł</w:t>
      </w:r>
      <w:r>
        <w:rPr>
          <w:rFonts w:ascii="Arial Black" w:hAnsi="Arial Black"/>
          <w:b/>
          <w:sz w:val="24"/>
          <w:szCs w:val="24"/>
        </w:rPr>
        <w:t>owska</w:t>
      </w:r>
    </w:p>
    <w:p w:rsidR="00C945E6" w:rsidRPr="00C945E6" w:rsidRDefault="00C945E6" w:rsidP="00C945E6">
      <w:pPr>
        <w:pStyle w:val="Akapitzlist"/>
        <w:numPr>
          <w:ilvl w:val="0"/>
          <w:numId w:val="21"/>
        </w:numPr>
        <w:spacing w:after="0"/>
        <w:ind w:left="1276" w:hanging="425"/>
        <w:rPr>
          <w:i/>
        </w:rPr>
      </w:pPr>
      <w:r>
        <w:rPr>
          <w:i/>
        </w:rPr>
        <w:t>Sędzia Sądu Rejonowego w Lęborku II Wydział Karny</w:t>
      </w:r>
    </w:p>
    <w:p w:rsidR="00C945E6" w:rsidRDefault="00C945E6" w:rsidP="00C945E6">
      <w:pPr>
        <w:pStyle w:val="Akapitzlist"/>
        <w:spacing w:after="0"/>
        <w:ind w:left="1276"/>
        <w:rPr>
          <w:i/>
        </w:rPr>
      </w:pPr>
    </w:p>
    <w:p w:rsidR="00236060" w:rsidRDefault="00236060" w:rsidP="00D60AD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EB382E" w:rsidRDefault="00EB382E" w:rsidP="00D60AD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contextualSpacing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3B6513">
        <w:rPr>
          <w:rFonts w:ascii="Arial Black" w:hAnsi="Arial Black"/>
          <w:b/>
          <w:color w:val="0070C0"/>
          <w:sz w:val="24"/>
          <w:szCs w:val="24"/>
        </w:rPr>
        <w:t>1</w:t>
      </w:r>
      <w:r>
        <w:rPr>
          <w:rFonts w:ascii="Arial Black" w:hAnsi="Arial Black"/>
          <w:b/>
          <w:color w:val="0070C0"/>
          <w:sz w:val="24"/>
          <w:szCs w:val="24"/>
        </w:rPr>
        <w:t>4</w:t>
      </w:r>
      <w:r w:rsidRPr="003B6513">
        <w:rPr>
          <w:rFonts w:ascii="Arial Black" w:hAnsi="Arial Black"/>
          <w:b/>
          <w:color w:val="0070C0"/>
          <w:sz w:val="24"/>
          <w:szCs w:val="24"/>
        </w:rPr>
        <w:t>:30</w:t>
      </w:r>
      <w:r>
        <w:rPr>
          <w:rFonts w:ascii="Arial Black" w:hAnsi="Arial Black"/>
          <w:b/>
          <w:color w:val="0070C0"/>
          <w:sz w:val="24"/>
          <w:szCs w:val="24"/>
        </w:rPr>
        <w:t>Podsumowanie i zakończeni</w:t>
      </w:r>
      <w:r w:rsidR="00FD38EF">
        <w:rPr>
          <w:rFonts w:ascii="Arial Black" w:hAnsi="Arial Black"/>
          <w:b/>
          <w:color w:val="0070C0"/>
          <w:sz w:val="24"/>
          <w:szCs w:val="24"/>
        </w:rPr>
        <w:t>e</w:t>
      </w:r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  <w:bookmarkStart w:id="0" w:name="_GoBack"/>
      <w:bookmarkEnd w:id="0"/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EB382E" w:rsidRDefault="00EB382E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FD38EF" w:rsidRDefault="00FD38EF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FD38EF" w:rsidRDefault="00FD38EF" w:rsidP="00EB382E">
      <w:pPr>
        <w:pStyle w:val="Akapitzlist"/>
        <w:spacing w:after="0"/>
        <w:ind w:left="0"/>
        <w:jc w:val="both"/>
        <w:rPr>
          <w:rFonts w:ascii="Arial Black" w:eastAsia="Times New Roman" w:hAnsi="Arial Black" w:cs="Courier New"/>
          <w:b/>
          <w:color w:val="0070C0"/>
          <w:sz w:val="24"/>
          <w:szCs w:val="24"/>
          <w:lang w:eastAsia="pl-PL"/>
        </w:rPr>
      </w:pPr>
    </w:p>
    <w:p w:rsidR="00EB382E" w:rsidRPr="00ED073D" w:rsidRDefault="00EB382E" w:rsidP="00EB382E">
      <w:pPr>
        <w:pStyle w:val="Akapitzlist"/>
        <w:spacing w:after="0"/>
        <w:ind w:left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ED073D">
        <w:rPr>
          <w:rFonts w:eastAsia="Times New Roman" w:cstheme="minorHAnsi"/>
          <w:b/>
          <w:i/>
          <w:sz w:val="24"/>
          <w:szCs w:val="24"/>
          <w:lang w:eastAsia="pl-PL"/>
        </w:rPr>
        <w:t>Organizatorzy:</w:t>
      </w:r>
    </w:p>
    <w:p w:rsidR="00EB382E" w:rsidRPr="00ED073D" w:rsidRDefault="00FD38EF" w:rsidP="00ED073D">
      <w:pPr>
        <w:pStyle w:val="Akapitzlist"/>
        <w:numPr>
          <w:ilvl w:val="0"/>
          <w:numId w:val="21"/>
        </w:numPr>
        <w:spacing w:after="0"/>
        <w:rPr>
          <w:rFonts w:cstheme="minorHAnsi"/>
          <w:b/>
          <w:i/>
        </w:rPr>
      </w:pPr>
      <w:r w:rsidRPr="00ED073D">
        <w:rPr>
          <w:rFonts w:eastAsia="Times New Roman" w:cstheme="minorHAnsi"/>
          <w:b/>
          <w:i/>
          <w:sz w:val="24"/>
          <w:szCs w:val="24"/>
          <w:lang w:eastAsia="pl-PL"/>
        </w:rPr>
        <w:t>Burmistrz Miasta Lęborka</w:t>
      </w:r>
    </w:p>
    <w:p w:rsidR="00ED073D" w:rsidRDefault="00EB382E" w:rsidP="00ED073D">
      <w:pPr>
        <w:pStyle w:val="Akapitzlist"/>
        <w:numPr>
          <w:ilvl w:val="0"/>
          <w:numId w:val="21"/>
        </w:numPr>
        <w:spacing w:after="0"/>
        <w:rPr>
          <w:rFonts w:cstheme="minorHAnsi"/>
          <w:b/>
          <w:i/>
        </w:rPr>
      </w:pPr>
      <w:r w:rsidRPr="00ED073D">
        <w:rPr>
          <w:rFonts w:eastAsia="Times New Roman" w:cstheme="minorHAnsi"/>
          <w:b/>
          <w:i/>
          <w:sz w:val="24"/>
          <w:szCs w:val="24"/>
          <w:lang w:eastAsia="pl-PL"/>
        </w:rPr>
        <w:t xml:space="preserve">Miejski Ośrodek Pomocy Społecznej w Lęborku </w:t>
      </w:r>
    </w:p>
    <w:p w:rsidR="00ED073D" w:rsidRDefault="00ED073D" w:rsidP="00ED073D">
      <w:pPr>
        <w:pStyle w:val="Akapitzlist"/>
        <w:spacing w:after="0"/>
        <w:ind w:left="0"/>
        <w:rPr>
          <w:rFonts w:cstheme="minorHAnsi"/>
          <w:b/>
          <w:i/>
        </w:rPr>
      </w:pPr>
    </w:p>
    <w:sectPr w:rsidR="00ED073D" w:rsidSect="00CF2D83">
      <w:headerReference w:type="default" r:id="rId9"/>
      <w:footerReference w:type="default" r:id="rId10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05A" w:rsidRDefault="00BB405A" w:rsidP="00CD097E">
      <w:pPr>
        <w:spacing w:after="0" w:line="240" w:lineRule="auto"/>
      </w:pPr>
      <w:r>
        <w:separator/>
      </w:r>
    </w:p>
  </w:endnote>
  <w:endnote w:type="continuationSeparator" w:id="0">
    <w:p w:rsidR="00BB405A" w:rsidRDefault="00BB405A" w:rsidP="00C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73D" w:rsidRPr="00436D1F" w:rsidRDefault="00F27DFB" w:rsidP="00ED073D">
    <w:pPr>
      <w:pStyle w:val="Akapitzlist"/>
      <w:spacing w:after="0"/>
      <w:ind w:left="0"/>
      <w:rPr>
        <w:rFonts w:cstheme="minorHAnsi"/>
        <w:b/>
        <w:i/>
        <w:color w:val="404040" w:themeColor="text1" w:themeTint="BF"/>
      </w:rPr>
    </w:pPr>
    <w:r w:rsidRPr="00436D1F">
      <w:rPr>
        <w:noProof/>
        <w:color w:val="404040" w:themeColor="text1" w:themeTint="BF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5827395</wp:posOffset>
          </wp:positionH>
          <wp:positionV relativeFrom="margin">
            <wp:posOffset>8361045</wp:posOffset>
          </wp:positionV>
          <wp:extent cx="926465" cy="1261745"/>
          <wp:effectExtent l="0" t="0" r="0" b="0"/>
          <wp:wrapTight wrapText="bothSides">
            <wp:wrapPolygon edited="0">
              <wp:start x="0" y="0"/>
              <wp:lineTo x="0" y="21198"/>
              <wp:lineTo x="21319" y="21198"/>
              <wp:lineTo x="2131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bie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1261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73D" w:rsidRPr="00436D1F">
      <w:rPr>
        <w:rFonts w:cstheme="minorHAnsi"/>
        <w:b/>
        <w:i/>
        <w:color w:val="404040" w:themeColor="text1" w:themeTint="BF"/>
      </w:rPr>
      <w:t xml:space="preserve">Organizację konferencji dofinansowano ze środków Gminnego Programu Profilaktyki i Rozwiązywania Problemów Alkoholowych oraz Przeciwdziałania Narkomanii </w:t>
    </w:r>
    <w:r w:rsidRPr="00436D1F">
      <w:rPr>
        <w:rFonts w:cstheme="minorHAnsi"/>
        <w:b/>
        <w:i/>
        <w:color w:val="404040" w:themeColor="text1" w:themeTint="BF"/>
      </w:rPr>
      <w:t xml:space="preserve">dla Miasta Lęborka </w:t>
    </w:r>
    <w:r w:rsidR="00ED073D" w:rsidRPr="00436D1F">
      <w:rPr>
        <w:rFonts w:cstheme="minorHAnsi"/>
        <w:b/>
        <w:i/>
        <w:color w:val="404040" w:themeColor="text1" w:themeTint="BF"/>
      </w:rPr>
      <w:t>na 2017 rok.</w:t>
    </w:r>
  </w:p>
  <w:p w:rsidR="00CD097E" w:rsidRDefault="00CD09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05A" w:rsidRDefault="00BB405A" w:rsidP="00CD097E">
      <w:pPr>
        <w:spacing w:after="0" w:line="240" w:lineRule="auto"/>
      </w:pPr>
      <w:r>
        <w:separator/>
      </w:r>
    </w:p>
  </w:footnote>
  <w:footnote w:type="continuationSeparator" w:id="0">
    <w:p w:rsidR="00BB405A" w:rsidRDefault="00BB405A" w:rsidP="00CD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7E" w:rsidRDefault="00CD097E" w:rsidP="003B651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FF"/>
    <w:multiLevelType w:val="hybridMultilevel"/>
    <w:tmpl w:val="1714C4C8"/>
    <w:lvl w:ilvl="0" w:tplc="093CC2BC">
      <w:start w:val="1"/>
      <w:numFmt w:val="bullet"/>
      <w:lvlText w:val=""/>
      <w:lvlJc w:val="left"/>
      <w:pPr>
        <w:ind w:left="72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72BD"/>
    <w:multiLevelType w:val="hybridMultilevel"/>
    <w:tmpl w:val="AD285CDE"/>
    <w:lvl w:ilvl="0" w:tplc="093CC2BC">
      <w:start w:val="1"/>
      <w:numFmt w:val="bullet"/>
      <w:lvlText w:val=""/>
      <w:lvlJc w:val="left"/>
      <w:pPr>
        <w:ind w:left="72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B566A"/>
    <w:multiLevelType w:val="hybridMultilevel"/>
    <w:tmpl w:val="E8F4647A"/>
    <w:lvl w:ilvl="0" w:tplc="093CC2BC">
      <w:start w:val="1"/>
      <w:numFmt w:val="bullet"/>
      <w:lvlText w:val=""/>
      <w:lvlJc w:val="left"/>
      <w:pPr>
        <w:ind w:left="1425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C3A05A1"/>
    <w:multiLevelType w:val="hybridMultilevel"/>
    <w:tmpl w:val="2E501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3B48"/>
    <w:multiLevelType w:val="hybridMultilevel"/>
    <w:tmpl w:val="D450B0FA"/>
    <w:lvl w:ilvl="0" w:tplc="093CC2BC">
      <w:start w:val="1"/>
      <w:numFmt w:val="bullet"/>
      <w:lvlText w:val=""/>
      <w:lvlJc w:val="left"/>
      <w:pPr>
        <w:ind w:left="214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>
    <w:nsid w:val="294A3B4E"/>
    <w:multiLevelType w:val="hybridMultilevel"/>
    <w:tmpl w:val="5D446DD6"/>
    <w:lvl w:ilvl="0" w:tplc="668C7F72">
      <w:start w:val="1"/>
      <w:numFmt w:val="bullet"/>
      <w:lvlText w:val="-"/>
      <w:lvlJc w:val="left"/>
      <w:pPr>
        <w:ind w:left="1425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C561F3B"/>
    <w:multiLevelType w:val="hybridMultilevel"/>
    <w:tmpl w:val="9E34AFC2"/>
    <w:lvl w:ilvl="0" w:tplc="668C7F72">
      <w:start w:val="1"/>
      <w:numFmt w:val="bullet"/>
      <w:lvlText w:val="-"/>
      <w:lvlJc w:val="left"/>
      <w:pPr>
        <w:ind w:left="1854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CF269A1"/>
    <w:multiLevelType w:val="hybridMultilevel"/>
    <w:tmpl w:val="29E00252"/>
    <w:lvl w:ilvl="0" w:tplc="093CC2BC">
      <w:start w:val="1"/>
      <w:numFmt w:val="bullet"/>
      <w:lvlText w:val=""/>
      <w:lvlJc w:val="left"/>
      <w:pPr>
        <w:ind w:left="72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70B6E"/>
    <w:multiLevelType w:val="hybridMultilevel"/>
    <w:tmpl w:val="4670CC60"/>
    <w:lvl w:ilvl="0" w:tplc="093CC2BC">
      <w:start w:val="1"/>
      <w:numFmt w:val="bullet"/>
      <w:lvlText w:val=""/>
      <w:lvlJc w:val="left"/>
      <w:pPr>
        <w:ind w:left="778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78407C5"/>
    <w:multiLevelType w:val="hybridMultilevel"/>
    <w:tmpl w:val="747C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33F67"/>
    <w:multiLevelType w:val="hybridMultilevel"/>
    <w:tmpl w:val="123E4DC2"/>
    <w:lvl w:ilvl="0" w:tplc="668C7F72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11C2E"/>
    <w:multiLevelType w:val="hybridMultilevel"/>
    <w:tmpl w:val="2D50D20A"/>
    <w:lvl w:ilvl="0" w:tplc="668C7F72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D5C99"/>
    <w:multiLevelType w:val="hybridMultilevel"/>
    <w:tmpl w:val="A84E6816"/>
    <w:lvl w:ilvl="0" w:tplc="093CC2BC">
      <w:start w:val="1"/>
      <w:numFmt w:val="bullet"/>
      <w:lvlText w:val=""/>
      <w:lvlJc w:val="left"/>
      <w:pPr>
        <w:ind w:left="1425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43C645A7"/>
    <w:multiLevelType w:val="hybridMultilevel"/>
    <w:tmpl w:val="C0FAB758"/>
    <w:lvl w:ilvl="0" w:tplc="093CC2BC">
      <w:start w:val="1"/>
      <w:numFmt w:val="bullet"/>
      <w:lvlText w:val=""/>
      <w:lvlJc w:val="left"/>
      <w:pPr>
        <w:ind w:left="72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90458"/>
    <w:multiLevelType w:val="hybridMultilevel"/>
    <w:tmpl w:val="9F32C630"/>
    <w:lvl w:ilvl="0" w:tplc="668C7F72">
      <w:start w:val="1"/>
      <w:numFmt w:val="bullet"/>
      <w:lvlText w:val="-"/>
      <w:lvlJc w:val="left"/>
      <w:pPr>
        <w:ind w:left="213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>
    <w:nsid w:val="501E4FEC"/>
    <w:multiLevelType w:val="hybridMultilevel"/>
    <w:tmpl w:val="0E88C91A"/>
    <w:lvl w:ilvl="0" w:tplc="668C7F72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A48C6"/>
    <w:multiLevelType w:val="hybridMultilevel"/>
    <w:tmpl w:val="53B6C1F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7911DD3"/>
    <w:multiLevelType w:val="hybridMultilevel"/>
    <w:tmpl w:val="0B7A8F6A"/>
    <w:lvl w:ilvl="0" w:tplc="093CC2BC">
      <w:start w:val="1"/>
      <w:numFmt w:val="bullet"/>
      <w:lvlText w:val=""/>
      <w:lvlJc w:val="left"/>
      <w:pPr>
        <w:ind w:left="144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E54ADF"/>
    <w:multiLevelType w:val="hybridMultilevel"/>
    <w:tmpl w:val="782498BA"/>
    <w:lvl w:ilvl="0" w:tplc="093CC2BC">
      <w:start w:val="1"/>
      <w:numFmt w:val="bullet"/>
      <w:lvlText w:val=""/>
      <w:lvlJc w:val="left"/>
      <w:pPr>
        <w:ind w:left="720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C14AB"/>
    <w:multiLevelType w:val="hybridMultilevel"/>
    <w:tmpl w:val="3A08B26C"/>
    <w:lvl w:ilvl="0" w:tplc="093CC2BC">
      <w:start w:val="1"/>
      <w:numFmt w:val="bullet"/>
      <w:lvlText w:val=""/>
      <w:lvlJc w:val="left"/>
      <w:pPr>
        <w:ind w:left="778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70257A63"/>
    <w:multiLevelType w:val="hybridMultilevel"/>
    <w:tmpl w:val="1B528EDA"/>
    <w:lvl w:ilvl="0" w:tplc="093CC2BC">
      <w:start w:val="1"/>
      <w:numFmt w:val="bullet"/>
      <w:lvlText w:val=""/>
      <w:lvlJc w:val="left"/>
      <w:pPr>
        <w:ind w:left="1434" w:hanging="360"/>
      </w:pPr>
      <w:rPr>
        <w:rFonts w:ascii="Symbol" w:eastAsia="SimHei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2"/>
  </w:num>
  <w:num w:numId="8">
    <w:abstractNumId w:val="16"/>
  </w:num>
  <w:num w:numId="9">
    <w:abstractNumId w:val="13"/>
  </w:num>
  <w:num w:numId="10">
    <w:abstractNumId w:val="8"/>
  </w:num>
  <w:num w:numId="11">
    <w:abstractNumId w:val="17"/>
  </w:num>
  <w:num w:numId="12">
    <w:abstractNumId w:val="11"/>
  </w:num>
  <w:num w:numId="13">
    <w:abstractNumId w:val="6"/>
  </w:num>
  <w:num w:numId="14">
    <w:abstractNumId w:val="19"/>
  </w:num>
  <w:num w:numId="15">
    <w:abstractNumId w:val="20"/>
  </w:num>
  <w:num w:numId="16">
    <w:abstractNumId w:val="7"/>
  </w:num>
  <w:num w:numId="17">
    <w:abstractNumId w:val="0"/>
  </w:num>
  <w:num w:numId="18">
    <w:abstractNumId w:val="4"/>
  </w:num>
  <w:num w:numId="19">
    <w:abstractNumId w:val="1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04F0"/>
    <w:rsid w:val="00024DF6"/>
    <w:rsid w:val="001F42B5"/>
    <w:rsid w:val="00220250"/>
    <w:rsid w:val="0022528C"/>
    <w:rsid w:val="00236060"/>
    <w:rsid w:val="002F6232"/>
    <w:rsid w:val="003244B7"/>
    <w:rsid w:val="003304F0"/>
    <w:rsid w:val="003B6513"/>
    <w:rsid w:val="003E7DDA"/>
    <w:rsid w:val="00436D1F"/>
    <w:rsid w:val="004619FA"/>
    <w:rsid w:val="004C55DD"/>
    <w:rsid w:val="00536904"/>
    <w:rsid w:val="005A68D7"/>
    <w:rsid w:val="005E615C"/>
    <w:rsid w:val="00610ACB"/>
    <w:rsid w:val="00634E71"/>
    <w:rsid w:val="00673470"/>
    <w:rsid w:val="006D302A"/>
    <w:rsid w:val="006D42A4"/>
    <w:rsid w:val="0070036B"/>
    <w:rsid w:val="00700EF6"/>
    <w:rsid w:val="0073677E"/>
    <w:rsid w:val="00740BA9"/>
    <w:rsid w:val="007465DC"/>
    <w:rsid w:val="00752946"/>
    <w:rsid w:val="00757B66"/>
    <w:rsid w:val="007B561B"/>
    <w:rsid w:val="007F15A4"/>
    <w:rsid w:val="008147DB"/>
    <w:rsid w:val="008B7ECA"/>
    <w:rsid w:val="008C0117"/>
    <w:rsid w:val="009C11C2"/>
    <w:rsid w:val="00A264D4"/>
    <w:rsid w:val="00A41F64"/>
    <w:rsid w:val="00A52F82"/>
    <w:rsid w:val="00A532A4"/>
    <w:rsid w:val="00A71A39"/>
    <w:rsid w:val="00A97041"/>
    <w:rsid w:val="00AB051F"/>
    <w:rsid w:val="00AD2893"/>
    <w:rsid w:val="00B0751C"/>
    <w:rsid w:val="00B10A2F"/>
    <w:rsid w:val="00B46CF1"/>
    <w:rsid w:val="00B801F3"/>
    <w:rsid w:val="00BB405A"/>
    <w:rsid w:val="00BE0534"/>
    <w:rsid w:val="00C33D8F"/>
    <w:rsid w:val="00C62BA3"/>
    <w:rsid w:val="00C945E6"/>
    <w:rsid w:val="00CC0C0B"/>
    <w:rsid w:val="00CD097E"/>
    <w:rsid w:val="00CF2D83"/>
    <w:rsid w:val="00D277CB"/>
    <w:rsid w:val="00D60ADC"/>
    <w:rsid w:val="00E34E02"/>
    <w:rsid w:val="00E44033"/>
    <w:rsid w:val="00EB382E"/>
    <w:rsid w:val="00ED073D"/>
    <w:rsid w:val="00F27DFB"/>
    <w:rsid w:val="00F371C1"/>
    <w:rsid w:val="00F4311F"/>
    <w:rsid w:val="00F933D7"/>
    <w:rsid w:val="00FD38EF"/>
    <w:rsid w:val="00FD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0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304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B7ECA"/>
    <w:rPr>
      <w:i/>
      <w:iCs/>
    </w:rPr>
  </w:style>
  <w:style w:type="character" w:styleId="Pogrubienie">
    <w:name w:val="Strong"/>
    <w:basedOn w:val="Domylnaczcionkaakapitu"/>
    <w:uiPriority w:val="22"/>
    <w:qFormat/>
    <w:rsid w:val="008B7EC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3D7"/>
    <w:pPr>
      <w:ind w:left="720"/>
      <w:contextualSpacing/>
    </w:pPr>
  </w:style>
  <w:style w:type="paragraph" w:customStyle="1" w:styleId="wb-stl-normal">
    <w:name w:val="wb-stl-normal"/>
    <w:basedOn w:val="Normalny"/>
    <w:rsid w:val="002F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9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97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97E"/>
  </w:style>
  <w:style w:type="paragraph" w:styleId="Stopka">
    <w:name w:val="footer"/>
    <w:basedOn w:val="Normalny"/>
    <w:link w:val="StopkaZnak"/>
    <w:uiPriority w:val="99"/>
    <w:unhideWhenUsed/>
    <w:rsid w:val="00CD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4A8D-85FE-4B22-B485-5664B9B1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KNowak</dc:creator>
  <cp:lastModifiedBy>Piotr-UM</cp:lastModifiedBy>
  <cp:revision>19</cp:revision>
  <cp:lastPrinted>2017-10-06T07:37:00Z</cp:lastPrinted>
  <dcterms:created xsi:type="dcterms:W3CDTF">2017-09-15T08:00:00Z</dcterms:created>
  <dcterms:modified xsi:type="dcterms:W3CDTF">2017-10-06T09:50:00Z</dcterms:modified>
</cp:coreProperties>
</file>